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9B" w:rsidRPr="00885B9B" w:rsidRDefault="00885B9B" w:rsidP="00885B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85B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VII Общероссийское родительское собрание.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 из разных регионов страны зададут вопросы Министру просвещения в прямом эфире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в 11:00 (по московскому времени) состоится VII Общероссийское родительское собрание. Впервые встреча Министра просвещения Российской Федерации Сергея Кравцова с родителями школьников пройдёт в формате онлайн-дискуссии.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связь с московской школой № 1539 выйдут родители из Иванова, Калининграда, Ульяновска, Севастополя, Челябинска, Красноярска, Магадана и Карачаево-Черкесии. В студии к диалогу присоединятся активисты родительского сообщества, федеральные и региональные эксперты в сфере образования.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Сергею Кравцову и предложить тему для обсуждения можно уже сейчас через форму на официальном сайте министерства </w:t>
      </w:r>
      <w:hyperlink r:id="rId5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сайте Национальной родительской ассоциации </w:t>
      </w:r>
      <w:hyperlink r:id="rId6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https://nra-russia.ru/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социальных сетей могут обратиться к Министру через официальные аккаунты ведомства </w:t>
      </w:r>
      <w:hyperlink r:id="rId7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https://www.facebook.com/minprosvet/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https://vk.com/minprosvet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9B" w:rsidRPr="00885B9B" w:rsidRDefault="00885B9B" w:rsidP="00885B9B">
      <w:pPr>
        <w:pStyle w:val="a3"/>
        <w:jc w:val="both"/>
        <w:rPr>
          <w:sz w:val="28"/>
          <w:szCs w:val="28"/>
        </w:rPr>
      </w:pPr>
      <w:r w:rsidRPr="00885B9B">
        <w:rPr>
          <w:sz w:val="28"/>
          <w:szCs w:val="28"/>
        </w:rPr>
        <w:t xml:space="preserve">Вопросы Министру принимаются до 22 августа включительно. </w:t>
      </w:r>
      <w:proofErr w:type="gramStart"/>
      <w:r w:rsidRPr="00885B9B">
        <w:rPr>
          <w:sz w:val="28"/>
          <w:szCs w:val="28"/>
        </w:rPr>
        <w:t xml:space="preserve">Их можно направить через специальный сервис на сайте Минпросвещения России, а также оставить на сайте Национальной родительской ассоциации </w:t>
      </w:r>
      <w:hyperlink r:id="rId9" w:tgtFrame="_blank" w:history="1">
        <w:r w:rsidRPr="00885B9B">
          <w:rPr>
            <w:rStyle w:val="a4"/>
            <w:sz w:val="28"/>
            <w:szCs w:val="28"/>
          </w:rPr>
          <w:t>https://nra-russia.ru/</w:t>
        </w:r>
      </w:hyperlink>
      <w:r w:rsidRPr="00885B9B">
        <w:rPr>
          <w:sz w:val="28"/>
          <w:szCs w:val="28"/>
        </w:rPr>
        <w:t xml:space="preserve"> и в официальных аккаунтах в социальных сетях </w:t>
      </w:r>
      <w:hyperlink r:id="rId10" w:tgtFrame="_blank" w:history="1">
        <w:r w:rsidRPr="00885B9B">
          <w:rPr>
            <w:rStyle w:val="a4"/>
            <w:sz w:val="28"/>
            <w:szCs w:val="28"/>
          </w:rPr>
          <w:t>https://www.facebook.com/minprosvet</w:t>
        </w:r>
      </w:hyperlink>
      <w:r w:rsidRPr="00885B9B">
        <w:rPr>
          <w:sz w:val="28"/>
          <w:szCs w:val="28"/>
        </w:rPr>
        <w:t xml:space="preserve"> и </w:t>
      </w:r>
      <w:hyperlink r:id="rId11" w:tgtFrame="_blank" w:history="1">
        <w:r w:rsidRPr="00885B9B">
          <w:rPr>
            <w:rStyle w:val="a4"/>
            <w:sz w:val="28"/>
            <w:szCs w:val="28"/>
          </w:rPr>
          <w:t>https://vk.com/minprosvet</w:t>
        </w:r>
      </w:hyperlink>
      <w:r w:rsidRPr="00885B9B">
        <w:rPr>
          <w:sz w:val="28"/>
          <w:szCs w:val="28"/>
        </w:rPr>
        <w:t xml:space="preserve">, </w:t>
      </w:r>
      <w:hyperlink r:id="rId12" w:tgtFrame="_blank" w:history="1">
        <w:r w:rsidRPr="00885B9B">
          <w:rPr>
            <w:rStyle w:val="a4"/>
            <w:sz w:val="28"/>
            <w:szCs w:val="28"/>
          </w:rPr>
          <w:t>https://vk.com/nrarussia</w:t>
        </w:r>
      </w:hyperlink>
      <w:r w:rsidRPr="00885B9B">
        <w:rPr>
          <w:sz w:val="28"/>
          <w:szCs w:val="28"/>
        </w:rPr>
        <w:t xml:space="preserve"> и </w:t>
      </w:r>
      <w:hyperlink r:id="rId13" w:tgtFrame="_blank" w:history="1">
        <w:r w:rsidRPr="00885B9B">
          <w:rPr>
            <w:rStyle w:val="a4"/>
            <w:sz w:val="28"/>
            <w:szCs w:val="28"/>
          </w:rPr>
          <w:t>https://www.facebook.com/nrarussia/</w:t>
        </w:r>
      </w:hyperlink>
      <w:r w:rsidRPr="00885B9B">
        <w:rPr>
          <w:sz w:val="28"/>
          <w:szCs w:val="28"/>
        </w:rPr>
        <w:t>.</w:t>
      </w:r>
      <w:proofErr w:type="gramEnd"/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Общероссийское родительское собрание прошло в 2014 году.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Министру было задано более 1500 вопросов. В пятерку лидеров вошли темы, посвящённые вопросам содержания общего образования, труда учителя, промежуточных и итоговых аттестаций, изучения родных и вторых иностранных языков, а также сбора денежных сре</w:t>
      </w:r>
      <w:proofErr w:type="gramStart"/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в школах и детских садах.</w:t>
      </w:r>
    </w:p>
    <w:p w:rsidR="00885B9B" w:rsidRPr="00885B9B" w:rsidRDefault="00885B9B" w:rsidP="00885B9B">
      <w:pPr>
        <w:pStyle w:val="a3"/>
        <w:jc w:val="both"/>
        <w:rPr>
          <w:sz w:val="28"/>
          <w:szCs w:val="28"/>
        </w:rPr>
      </w:pPr>
      <w:r w:rsidRPr="00885B9B">
        <w:rPr>
          <w:sz w:val="28"/>
          <w:szCs w:val="28"/>
        </w:rPr>
        <w:t>Главным 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ценностей».</w:t>
      </w:r>
      <w:bookmarkStart w:id="0" w:name="_GoBack"/>
      <w:bookmarkEnd w:id="0"/>
    </w:p>
    <w:sectPr w:rsidR="00885B9B" w:rsidRPr="0088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F"/>
    <w:rsid w:val="001B6D62"/>
    <w:rsid w:val="00480C6F"/>
    <w:rsid w:val="008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hyperlink" Target="https://www.facebook.com/nra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nprosvet/" TargetMode="External"/><Relationship Id="rId12" Type="http://schemas.openxmlformats.org/officeDocument/2006/relationships/hyperlink" Target="https://vk.com/nra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a-russia.ru/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inpros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-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2020-08-19T12:08:00Z</dcterms:created>
  <dcterms:modified xsi:type="dcterms:W3CDTF">2020-08-19T12:11:00Z</dcterms:modified>
</cp:coreProperties>
</file>