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067D70">
        <w:rPr>
          <w:rFonts w:ascii="Times New Roman" w:hAnsi="Times New Roman" w:cs="Times New Roman"/>
        </w:rPr>
        <w:t xml:space="preserve">Утвержден распоряжением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067D70">
        <w:rPr>
          <w:rFonts w:ascii="Times New Roman" w:hAnsi="Times New Roman" w:cs="Times New Roman"/>
        </w:rPr>
        <w:t xml:space="preserve">комитета по образованию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24417C" w:rsidRP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01</w:t>
      </w:r>
      <w:r w:rsidRPr="00067D70">
        <w:rPr>
          <w:rFonts w:ascii="Times New Roman" w:hAnsi="Times New Roman" w:cs="Times New Roman"/>
        </w:rPr>
        <w:t>.1</w:t>
      </w:r>
      <w:r>
        <w:rPr>
          <w:rFonts w:ascii="Times New Roman" w:hAnsi="Times New Roman" w:cs="Times New Roman"/>
        </w:rPr>
        <w:t>1</w:t>
      </w:r>
      <w:r w:rsidRPr="00067D70">
        <w:rPr>
          <w:rFonts w:ascii="Times New Roman" w:hAnsi="Times New Roman" w:cs="Times New Roman"/>
        </w:rPr>
        <w:t>.202</w:t>
      </w:r>
      <w:r w:rsidR="00EB34EB">
        <w:rPr>
          <w:rFonts w:ascii="Times New Roman" w:hAnsi="Times New Roman" w:cs="Times New Roman"/>
        </w:rPr>
        <w:t>3</w:t>
      </w:r>
      <w:r w:rsidRPr="00067D70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4</w:t>
      </w:r>
      <w:r w:rsidR="00EB34EB">
        <w:rPr>
          <w:rFonts w:ascii="Times New Roman" w:hAnsi="Times New Roman" w:cs="Times New Roman"/>
        </w:rPr>
        <w:t>26</w:t>
      </w:r>
    </w:p>
    <w:p w:rsidR="0024417C" w:rsidRPr="00067D70" w:rsidRDefault="00067D70" w:rsidP="00067D70">
      <w:pPr>
        <w:pStyle w:val="a6"/>
        <w:ind w:right="111"/>
        <w:jc w:val="right"/>
        <w:rPr>
          <w:rFonts w:ascii="Times New Roman" w:hAnsi="Times New Roman" w:cs="Times New Roman"/>
        </w:rPr>
      </w:pPr>
      <w:r w:rsidRPr="00067D70">
        <w:rPr>
          <w:rFonts w:ascii="Times New Roman" w:hAnsi="Times New Roman" w:cs="Times New Roman"/>
        </w:rPr>
        <w:t xml:space="preserve">(приложение </w:t>
      </w:r>
      <w:r w:rsidR="00EB34EB">
        <w:rPr>
          <w:rFonts w:ascii="Times New Roman" w:hAnsi="Times New Roman" w:cs="Times New Roman"/>
        </w:rPr>
        <w:t>6</w:t>
      </w:r>
      <w:r w:rsidRPr="00067D70">
        <w:rPr>
          <w:rFonts w:ascii="Times New Roman" w:hAnsi="Times New Roman" w:cs="Times New Roman"/>
        </w:rPr>
        <w:t>)</w:t>
      </w: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24417C">
      <w:pPr>
        <w:pStyle w:val="a3"/>
        <w:spacing w:before="0"/>
        <w:rPr>
          <w:i w:val="0"/>
          <w:sz w:val="22"/>
        </w:rPr>
      </w:pPr>
    </w:p>
    <w:p w:rsidR="0024417C" w:rsidRDefault="00067D70">
      <w:pPr>
        <w:pStyle w:val="1"/>
        <w:spacing w:before="140" w:line="330" w:lineRule="exact"/>
        <w:ind w:left="5259" w:right="4555"/>
        <w:jc w:val="center"/>
      </w:pPr>
      <w:r>
        <w:rPr>
          <w:spacing w:val="-5"/>
        </w:rPr>
        <w:t>АКТ</w:t>
      </w:r>
    </w:p>
    <w:p w:rsidR="0024417C" w:rsidRDefault="00067D70">
      <w:pPr>
        <w:pStyle w:val="a4"/>
      </w:pPr>
      <w:r>
        <w:rPr>
          <w:w w:val="95"/>
        </w:rPr>
        <w:t>общественного</w:t>
      </w:r>
      <w:r>
        <w:rPr>
          <w:spacing w:val="2"/>
        </w:rPr>
        <w:t xml:space="preserve"> </w:t>
      </w:r>
      <w:r>
        <w:rPr>
          <w:w w:val="95"/>
        </w:rPr>
        <w:t>наблюдателя</w:t>
      </w:r>
      <w:r>
        <w:rPr>
          <w:spacing w:val="3"/>
        </w:rPr>
        <w:t xml:space="preserve"> </w:t>
      </w:r>
      <w:r>
        <w:rPr>
          <w:w w:val="95"/>
        </w:rPr>
        <w:t>о</w:t>
      </w:r>
      <w:r>
        <w:rPr>
          <w:spacing w:val="-14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1"/>
        </w:rPr>
        <w:t xml:space="preserve"> </w:t>
      </w:r>
      <w:r>
        <w:rPr>
          <w:spacing w:val="-2"/>
          <w:w w:val="95"/>
        </w:rPr>
        <w:t>нарушениях</w:t>
      </w:r>
    </w:p>
    <w:p w:rsidR="0024417C" w:rsidRDefault="00067D70">
      <w:pPr>
        <w:pStyle w:val="1"/>
        <w:spacing w:line="228" w:lineRule="auto"/>
        <w:ind w:firstLine="216"/>
      </w:pPr>
      <w:r>
        <w:t>при проведении</w:t>
      </w:r>
      <w:r>
        <w:rPr>
          <w:spacing w:val="40"/>
        </w:rPr>
        <w:t xml:space="preserve"> </w:t>
      </w:r>
      <w:r>
        <w:t>муниципального этапа всероссийской</w:t>
      </w:r>
      <w:r>
        <w:rPr>
          <w:spacing w:val="40"/>
        </w:rPr>
        <w:t xml:space="preserve"> </w:t>
      </w:r>
      <w:r>
        <w:t>олимпиады школьников в Ленинградской области в 2022-2023 учебном году</w:t>
      </w:r>
    </w:p>
    <w:p w:rsidR="0024417C" w:rsidRDefault="0024417C">
      <w:pPr>
        <w:pStyle w:val="a3"/>
        <w:spacing w:before="5"/>
        <w:rPr>
          <w:i w:val="0"/>
          <w:sz w:val="30"/>
        </w:rPr>
      </w:pPr>
    </w:p>
    <w:p w:rsidR="0024417C" w:rsidRDefault="00067D70">
      <w:pPr>
        <w:tabs>
          <w:tab w:val="left" w:pos="7341"/>
          <w:tab w:val="left" w:pos="7974"/>
        </w:tabs>
        <w:spacing w:before="1" w:line="261" w:lineRule="auto"/>
        <w:ind w:left="109" w:right="2443" w:firstLine="1"/>
        <w:rPr>
          <w:sz w:val="26"/>
        </w:rPr>
      </w:pPr>
      <w:r>
        <w:rPr>
          <w:sz w:val="26"/>
        </w:rPr>
        <w:t>Дата проведения муниципального этапа Олимпиады:</w:t>
      </w:r>
      <w:r>
        <w:rPr>
          <w:spacing w:val="37"/>
          <w:sz w:val="26"/>
        </w:rPr>
        <w:t xml:space="preserve"> </w:t>
      </w:r>
      <w:bookmarkStart w:id="0" w:name="_GoBack"/>
      <w:bookmarkEnd w:id="0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Предмет Олимпиады:</w:t>
      </w:r>
      <w:r>
        <w:rPr>
          <w:spacing w:val="42"/>
          <w:sz w:val="26"/>
        </w:rPr>
        <w:t xml:space="preserve"> </w:t>
      </w:r>
      <w:r>
        <w:rPr>
          <w:sz w:val="26"/>
          <w:u w:val="single" w:color="080808"/>
        </w:rPr>
        <w:tab/>
      </w:r>
    </w:p>
    <w:p w:rsidR="0024417C" w:rsidRDefault="00EB34EB">
      <w:pPr>
        <w:tabs>
          <w:tab w:val="left" w:pos="1371"/>
          <w:tab w:val="left" w:pos="3219"/>
          <w:tab w:val="left" w:pos="5636"/>
          <w:tab w:val="left" w:pos="6787"/>
          <w:tab w:val="left" w:pos="8665"/>
        </w:tabs>
        <w:spacing w:before="1" w:line="254" w:lineRule="auto"/>
        <w:ind w:left="111" w:right="160" w:hanging="2"/>
        <w:rPr>
          <w:i/>
          <w:sz w:val="26"/>
        </w:rPr>
      </w:pPr>
      <w:r>
        <w:pict>
          <v:line id="_x0000_s1040" style="position:absolute;left:0;text-align:left;z-index:15735808;mso-position-horizontal-relative:page" from="247.7pt,29.85pt" to="553pt,29.85pt" strokecolor="#0f0f0f" strokeweight=".25403mm">
            <w10:wrap anchorx="page"/>
          </v:line>
        </w:pict>
      </w:r>
      <w:r w:rsidR="00067D70">
        <w:rPr>
          <w:spacing w:val="-2"/>
          <w:sz w:val="26"/>
        </w:rPr>
        <w:t>Место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проведения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муниципального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этапа</w:t>
      </w:r>
      <w:r w:rsidR="00067D70">
        <w:rPr>
          <w:sz w:val="26"/>
        </w:rPr>
        <w:tab/>
      </w:r>
      <w:r w:rsidR="00067D70">
        <w:rPr>
          <w:spacing w:val="-2"/>
          <w:sz w:val="26"/>
        </w:rPr>
        <w:t>Олимпиады</w:t>
      </w:r>
      <w:r w:rsidR="00067D70">
        <w:rPr>
          <w:sz w:val="26"/>
        </w:rPr>
        <w:tab/>
      </w:r>
      <w:r w:rsidR="00067D70">
        <w:rPr>
          <w:i/>
          <w:spacing w:val="-2"/>
          <w:w w:val="95"/>
          <w:sz w:val="26"/>
        </w:rPr>
        <w:t xml:space="preserve">(наименование </w:t>
      </w:r>
      <w:r w:rsidR="00067D70">
        <w:rPr>
          <w:i/>
          <w:sz w:val="26"/>
        </w:rPr>
        <w:t>общеобразовательной организации):</w:t>
      </w:r>
    </w:p>
    <w:p w:rsidR="0024417C" w:rsidRDefault="00EB34EB">
      <w:pPr>
        <w:pStyle w:val="a3"/>
        <w:spacing w:before="1"/>
        <w:rPr>
          <w:sz w:val="22"/>
        </w:rPr>
      </w:pPr>
      <w:r>
        <w:pict>
          <v:shape id="docshape1" o:spid="_x0000_s1039" style="position:absolute;margin-left:43.2pt;margin-top:13.95pt;width:506.7pt;height:.1pt;z-index:-15728640;mso-wrap-distance-left:0;mso-wrap-distance-right:0;mso-position-horizontal-relative:page" coordorigin="864,279" coordsize="10134,0" path="m864,279r10134,e" filled="f" strokeweight=".25403mm">
            <v:path arrowok="t"/>
            <w10:wrap type="topAndBottom" anchorx="page"/>
          </v:shape>
        </w:pict>
      </w:r>
    </w:p>
    <w:p w:rsidR="0024417C" w:rsidRDefault="00067D70">
      <w:pPr>
        <w:spacing w:before="40"/>
        <w:ind w:left="108"/>
        <w:rPr>
          <w:b/>
          <w:sz w:val="26"/>
        </w:rPr>
      </w:pPr>
      <w:r>
        <w:rPr>
          <w:b/>
          <w:w w:val="95"/>
          <w:sz w:val="26"/>
        </w:rPr>
        <w:t>Сведения</w:t>
      </w:r>
      <w:r>
        <w:rPr>
          <w:b/>
          <w:spacing w:val="36"/>
          <w:sz w:val="26"/>
        </w:rPr>
        <w:t xml:space="preserve"> </w:t>
      </w:r>
      <w:r>
        <w:rPr>
          <w:b/>
          <w:w w:val="95"/>
          <w:sz w:val="26"/>
        </w:rPr>
        <w:t>об</w:t>
      </w:r>
      <w:r>
        <w:rPr>
          <w:b/>
          <w:spacing w:val="21"/>
          <w:sz w:val="26"/>
        </w:rPr>
        <w:t xml:space="preserve"> </w:t>
      </w:r>
      <w:r>
        <w:rPr>
          <w:b/>
          <w:w w:val="95"/>
          <w:sz w:val="26"/>
        </w:rPr>
        <w:t>общественном</w:t>
      </w:r>
      <w:r>
        <w:rPr>
          <w:b/>
          <w:spacing w:val="51"/>
          <w:sz w:val="26"/>
        </w:rPr>
        <w:t xml:space="preserve"> </w:t>
      </w:r>
      <w:r>
        <w:rPr>
          <w:b/>
          <w:spacing w:val="-2"/>
          <w:w w:val="95"/>
          <w:sz w:val="26"/>
        </w:rPr>
        <w:t>наблюдателе:</w:t>
      </w:r>
    </w:p>
    <w:p w:rsidR="0024417C" w:rsidRDefault="00EB34EB">
      <w:pPr>
        <w:spacing w:before="28"/>
        <w:ind w:left="109"/>
        <w:rPr>
          <w:sz w:val="26"/>
        </w:rPr>
      </w:pPr>
      <w:r>
        <w:pict>
          <v:line id="_x0000_s1038" style="position:absolute;left:0;text-align:left;z-index:15735296;mso-position-horizontal-relative:page" from="161.05pt,15.1pt" to="544.1pt,15.1pt" strokecolor="#030303" strokeweight=".25403mm">
            <w10:wrap anchorx="page"/>
          </v:line>
        </w:pict>
      </w:r>
      <w:r w:rsidR="00067D70">
        <w:rPr>
          <w:w w:val="95"/>
          <w:sz w:val="26"/>
        </w:rPr>
        <w:t>Ф.И.О.</w:t>
      </w:r>
      <w:r w:rsidR="00067D70">
        <w:rPr>
          <w:spacing w:val="28"/>
          <w:sz w:val="26"/>
        </w:rPr>
        <w:t xml:space="preserve"> </w:t>
      </w:r>
      <w:r w:rsidR="00067D70">
        <w:rPr>
          <w:spacing w:val="-2"/>
          <w:sz w:val="26"/>
        </w:rPr>
        <w:t>(полностью):</w:t>
      </w:r>
    </w:p>
    <w:p w:rsidR="0024417C" w:rsidRDefault="00067D70">
      <w:pPr>
        <w:tabs>
          <w:tab w:val="left" w:pos="2250"/>
          <w:tab w:val="left" w:pos="4782"/>
        </w:tabs>
        <w:spacing w:before="27"/>
        <w:ind w:left="111"/>
        <w:rPr>
          <w:sz w:val="26"/>
        </w:rPr>
      </w:pPr>
      <w:r>
        <w:rPr>
          <w:w w:val="95"/>
          <w:sz w:val="26"/>
        </w:rPr>
        <w:t>Удостоверение</w:t>
      </w:r>
      <w:r>
        <w:rPr>
          <w:spacing w:val="63"/>
          <w:sz w:val="26"/>
        </w:rPr>
        <w:t xml:space="preserve"> </w:t>
      </w:r>
      <w:r>
        <w:rPr>
          <w:spacing w:val="-10"/>
          <w:sz w:val="26"/>
        </w:rPr>
        <w:t>№</w:t>
      </w:r>
      <w:r>
        <w:rPr>
          <w:sz w:val="26"/>
        </w:rPr>
        <w:tab/>
      </w:r>
      <w:r>
        <w:rPr>
          <w:sz w:val="26"/>
          <w:u w:val="single" w:color="0F0F0F"/>
        </w:rPr>
        <w:tab/>
      </w:r>
    </w:p>
    <w:p w:rsidR="0024417C" w:rsidRDefault="00067D70">
      <w:pPr>
        <w:spacing w:before="28" w:line="254" w:lineRule="auto"/>
        <w:ind w:left="112" w:hanging="4"/>
        <w:rPr>
          <w:i/>
          <w:sz w:val="26"/>
        </w:rPr>
      </w:pPr>
      <w:r>
        <w:rPr>
          <w:b/>
          <w:sz w:val="26"/>
        </w:rPr>
        <w:t>Выявленные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нарушения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замечания</w:t>
      </w:r>
      <w:r>
        <w:rPr>
          <w:b/>
          <w:spacing w:val="40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отсутствия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графах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ставится символ «Z»).</w:t>
      </w:r>
    </w:p>
    <w:p w:rsidR="0024417C" w:rsidRDefault="00EB34EB">
      <w:pPr>
        <w:pStyle w:val="a3"/>
        <w:spacing w:before="6"/>
        <w:rPr>
          <w:sz w:val="22"/>
        </w:rPr>
      </w:pPr>
      <w:r>
        <w:pict>
          <v:shape id="docshape2" o:spid="_x0000_s1037" style="position:absolute;margin-left:43.2pt;margin-top:14.15pt;width:506.45pt;height:.1pt;z-index:-15728128;mso-wrap-distance-left:0;mso-wrap-distance-right:0;mso-position-horizontal-relative:page" coordorigin="864,283" coordsize="10129,0" path="m864,283r10129,e" filled="f" strokeweight=".25403mm">
            <v:path arrowok="t"/>
            <w10:wrap type="topAndBottom" anchorx="page"/>
          </v:shape>
        </w:pict>
      </w:r>
      <w:r>
        <w:pict>
          <v:shape id="docshape3" o:spid="_x0000_s1036" style="position:absolute;margin-left:43.2pt;margin-top:30pt;width:506.45pt;height:.1pt;z-index:-15727616;mso-wrap-distance-left:0;mso-wrap-distance-right:0;mso-position-horizontal-relative:page" coordorigin="864,600" coordsize="10129,0" path="m864,600r10129,e" filled="f" strokecolor="#131313" strokeweight=".25403mm">
            <v:path arrowok="t"/>
            <w10:wrap type="topAndBottom" anchorx="page"/>
          </v:shape>
        </w:pict>
      </w:r>
      <w:r>
        <w:pict>
          <v:shape id="docshape4" o:spid="_x0000_s1035" style="position:absolute;margin-left:43.2pt;margin-top:46.1pt;width:506.45pt;height:.1pt;z-index:-15727104;mso-wrap-distance-left:0;mso-wrap-distance-right:0;mso-position-horizontal-relative:page" coordorigin="864,922" coordsize="10129,0" path="m864,922r10129,e" filled="f" strokecolor="#030303" strokeweight=".25403mm">
            <v:path arrowok="t"/>
            <w10:wrap type="topAndBottom" anchorx="page"/>
          </v:shape>
        </w:pict>
      </w:r>
      <w:r>
        <w:pict>
          <v:shape id="docshape5" o:spid="_x0000_s1034" style="position:absolute;margin-left:43.2pt;margin-top:61.95pt;width:506.45pt;height:.1pt;z-index:-15726592;mso-wrap-distance-left:0;mso-wrap-distance-right:0;mso-position-horizontal-relative:page" coordorigin="864,1239" coordsize="10129,0" path="m864,1239r10129,e" filled="f" strokeweight=".25403mm">
            <v:path arrowok="t"/>
            <w10:wrap type="topAndBottom" anchorx="page"/>
          </v:shape>
        </w:pict>
      </w:r>
      <w:r>
        <w:pict>
          <v:shape id="docshape6" o:spid="_x0000_s1033" style="position:absolute;margin-left:43.2pt;margin-top:77.55pt;width:506.45pt;height:.1pt;z-index:-15726080;mso-wrap-distance-left:0;mso-wrap-distance-right:0;mso-position-horizontal-relative:page" coordorigin="864,1551" coordsize="10129,0" path="m864,1551r10129,e" filled="f" strokeweight=".25403mm">
            <v:path arrowok="t"/>
            <w10:wrap type="topAndBottom" anchorx="page"/>
          </v:shape>
        </w:pict>
      </w:r>
      <w:r>
        <w:pict>
          <v:shape id="docshape7" o:spid="_x0000_s1032" style="position:absolute;margin-left:43.2pt;margin-top:93.35pt;width:506.45pt;height:.1pt;z-index:-15725568;mso-wrap-distance-left:0;mso-wrap-distance-right:0;mso-position-horizontal-relative:page" coordorigin="864,1867" coordsize="10129,0" path="m864,1867r10129,e" filled="f" strokeweight=".25403mm">
            <v:path arrowok="t"/>
            <w10:wrap type="topAndBottom" anchorx="page"/>
          </v:shape>
        </w:pict>
      </w:r>
      <w:r>
        <w:pict>
          <v:shape id="docshape8" o:spid="_x0000_s1031" style="position:absolute;margin-left:43.2pt;margin-top:109.2pt;width:506.45pt;height:.1pt;z-index:-15725056;mso-wrap-distance-left:0;mso-wrap-distance-right:0;mso-position-horizontal-relative:page" coordorigin="864,2184" coordsize="10129,0" path="m864,2184r10129,e" filled="f" strokecolor="#131313" strokeweight=".25403mm">
            <v:path arrowok="t"/>
            <w10:wrap type="topAndBottom" anchorx="page"/>
          </v:shape>
        </w:pic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2"/>
        <w:rPr>
          <w:sz w:val="25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067D70">
      <w:pPr>
        <w:pStyle w:val="a3"/>
        <w:spacing w:before="45" w:line="254" w:lineRule="auto"/>
        <w:ind w:left="108" w:right="136" w:firstLine="2"/>
        <w:jc w:val="both"/>
      </w:pPr>
      <w:r>
        <w:t>(в случае их наличия указывается соответствующий пункт Порядка проведения всероссийской олимпиады школьников, утвержденного приказом Министерства образования и</w:t>
      </w:r>
      <w:r>
        <w:rPr>
          <w:spacing w:val="-1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 Федерации от</w:t>
      </w:r>
      <w:r>
        <w:rPr>
          <w:spacing w:val="-5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678,</w:t>
      </w:r>
      <w:r>
        <w:rPr>
          <w:spacing w:val="-5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 xml:space="preserve">когда установлено нарушение </w:t>
      </w:r>
      <w:proofErr w:type="spellStart"/>
      <w:r>
        <w:t>npu</w:t>
      </w:r>
      <w:proofErr w:type="spellEnd"/>
      <w:r>
        <w:t xml:space="preserve"> проведении муниципального </w:t>
      </w:r>
      <w:proofErr w:type="spellStart"/>
      <w:r>
        <w:t>эmana</w:t>
      </w:r>
      <w:proofErr w:type="spellEnd"/>
      <w:r>
        <w:t xml:space="preserve"> Олимпиады, проверке олимпиадных работ</w:t>
      </w:r>
      <w:r>
        <w:rPr>
          <w:spacing w:val="-5"/>
        </w:rPr>
        <w:t xml:space="preserve"> </w:t>
      </w:r>
      <w:r>
        <w:t>участников муниципального</w:t>
      </w:r>
      <w:r>
        <w:rPr>
          <w:spacing w:val="-17"/>
        </w:rPr>
        <w:t xml:space="preserve"> </w:t>
      </w:r>
      <w:proofErr w:type="spellStart"/>
      <w:r>
        <w:t>эmana</w:t>
      </w:r>
      <w:proofErr w:type="spellEnd"/>
      <w:r>
        <w:rPr>
          <w:spacing w:val="-3"/>
        </w:rPr>
        <w:t xml:space="preserve"> </w:t>
      </w:r>
      <w:r>
        <w:t>Олимпиады или</w:t>
      </w:r>
      <w:r>
        <w:rPr>
          <w:spacing w:val="-8"/>
        </w:rPr>
        <w:t xml:space="preserve"> </w:t>
      </w:r>
      <w:proofErr w:type="spellStart"/>
      <w:r>
        <w:t>npu</w:t>
      </w:r>
      <w:proofErr w:type="spellEnd"/>
      <w:r>
        <w:rPr>
          <w:spacing w:val="-9"/>
        </w:rPr>
        <w:t xml:space="preserve"> </w:t>
      </w:r>
      <w:r>
        <w:t>рассмотрении апелляций no итогам проведения муниципального</w:t>
      </w:r>
      <w:r>
        <w:rPr>
          <w:spacing w:val="-2"/>
        </w:rPr>
        <w:t xml:space="preserve"> </w:t>
      </w:r>
      <w:proofErr w:type="spellStart"/>
      <w:r>
        <w:t>эmana</w:t>
      </w:r>
      <w:proofErr w:type="spellEnd"/>
      <w:r>
        <w:t xml:space="preserve"> Олимпиады)</w:t>
      </w:r>
    </w:p>
    <w:p w:rsidR="0024417C" w:rsidRDefault="00067D70">
      <w:pPr>
        <w:pStyle w:val="a3"/>
        <w:spacing w:before="4"/>
        <w:ind w:left="109"/>
        <w:jc w:val="both"/>
      </w:pPr>
      <w:r>
        <w:rPr>
          <w:b/>
          <w:i w:val="0"/>
          <w:spacing w:val="-2"/>
        </w:rPr>
        <w:t>Предложения</w:t>
      </w:r>
      <w:r>
        <w:rPr>
          <w:b/>
          <w:i w:val="0"/>
          <w:spacing w:val="12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случае</w:t>
      </w:r>
      <w:r>
        <w:rPr>
          <w:spacing w:val="1"/>
        </w:rPr>
        <w:t xml:space="preserve"> </w:t>
      </w:r>
      <w:r>
        <w:rPr>
          <w:spacing w:val="-2"/>
        </w:rPr>
        <w:t>их</w:t>
      </w:r>
      <w:r>
        <w:rPr>
          <w:spacing w:val="-9"/>
        </w:rPr>
        <w:t xml:space="preserve"> </w:t>
      </w:r>
      <w:r>
        <w:rPr>
          <w:spacing w:val="-2"/>
        </w:rPr>
        <w:t>отсутствия</w:t>
      </w:r>
      <w:r>
        <w:rPr>
          <w:spacing w:val="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графах</w:t>
      </w:r>
      <w:r>
        <w:rPr>
          <w:spacing w:val="-3"/>
        </w:rPr>
        <w:t xml:space="preserve"> </w:t>
      </w:r>
      <w:r>
        <w:rPr>
          <w:spacing w:val="-2"/>
        </w:rPr>
        <w:t>ставится</w:t>
      </w:r>
      <w:r>
        <w:rPr>
          <w:spacing w:val="2"/>
        </w:rPr>
        <w:t xml:space="preserve"> </w:t>
      </w:r>
      <w:r>
        <w:rPr>
          <w:spacing w:val="-2"/>
        </w:rPr>
        <w:t>символ</w:t>
      </w:r>
      <w:r>
        <w:rPr>
          <w:spacing w:val="3"/>
        </w:rPr>
        <w:t xml:space="preserve"> </w:t>
      </w:r>
      <w:r>
        <w:rPr>
          <w:spacing w:val="-2"/>
        </w:rPr>
        <w:t>«Z»):</w:t>
      </w:r>
    </w:p>
    <w:p w:rsidR="0024417C" w:rsidRDefault="00EB34EB">
      <w:pPr>
        <w:pStyle w:val="a3"/>
        <w:spacing w:before="6"/>
        <w:rPr>
          <w:sz w:val="24"/>
        </w:rPr>
      </w:pPr>
      <w:r>
        <w:pict>
          <v:shape id="docshape9" o:spid="_x0000_s1030" style="position:absolute;margin-left:43.2pt;margin-top:15.35pt;width:506.45pt;height:.1pt;z-index:-15724544;mso-wrap-distance-left:0;mso-wrap-distance-right:0;mso-position-horizontal-relative:page" coordorigin="864,307" coordsize="10129,0" path="m864,307r10129,e" filled="f" strokecolor="#1c1c1c" strokeweight=".25403mm">
            <v:path arrowok="t"/>
            <w10:wrap type="topAndBottom" anchorx="page"/>
          </v:shape>
        </w:pict>
      </w:r>
      <w:r>
        <w:pict>
          <v:shape id="docshape10" o:spid="_x0000_s1029" style="position:absolute;margin-left:43.2pt;margin-top:31.2pt;width:506.45pt;height:.1pt;z-index:-15724032;mso-wrap-distance-left:0;mso-wrap-distance-right:0;mso-position-horizontal-relative:page" coordorigin="864,624" coordsize="10129,0" path="m864,624r10129,e" filled="f" strokecolor="#1c1c1c" strokeweight=".25403mm">
            <v:path arrowok="t"/>
            <w10:wrap type="topAndBottom" anchorx="page"/>
          </v:shape>
        </w:pict>
      </w:r>
      <w:r>
        <w:pict>
          <v:shape id="docshape11" o:spid="_x0000_s1028" style="position:absolute;margin-left:43.2pt;margin-top:47pt;width:506.7pt;height:.1pt;z-index:-15723520;mso-wrap-distance-left:0;mso-wrap-distance-right:0;mso-position-horizontal-relative:page" coordorigin="864,940" coordsize="10134,0" path="m864,940r10134,e" filled="f" strokecolor="#0c0c0c" strokeweight=".25403mm">
            <v:path arrowok="t"/>
            <w10:wrap type="topAndBottom" anchorx="page"/>
          </v:shape>
        </w:pict>
      </w:r>
      <w:r>
        <w:pict>
          <v:shape id="docshape12" o:spid="_x0000_s1027" style="position:absolute;margin-left:43.2pt;margin-top:62.85pt;width:506.45pt;height:.1pt;z-index:-15723008;mso-wrap-distance-left:0;mso-wrap-distance-right:0;mso-position-horizontal-relative:page" coordorigin="864,1257" coordsize="10129,0" path="m864,1257r10129,e" filled="f" strokeweight=".25403mm">
            <v:path arrowok="t"/>
            <w10:wrap type="topAndBottom" anchorx="page"/>
          </v:shape>
        </w:pict>
      </w:r>
      <w:r>
        <w:pict>
          <v:shape id="docshape13" o:spid="_x0000_s1026" style="position:absolute;margin-left:43.2pt;margin-top:78.45pt;width:506.45pt;height:.1pt;z-index:-15722496;mso-wrap-distance-left:0;mso-wrap-distance-right:0;mso-position-horizontal-relative:page" coordorigin="864,1569" coordsize="10129,0" path="m864,1569r10129,e" filled="f" strokeweight=".25403mm">
            <v:path arrowok="t"/>
            <w10:wrap type="topAndBottom" anchorx="page"/>
          </v:shape>
        </w:pict>
      </w: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rPr>
          <w:sz w:val="24"/>
        </w:rPr>
      </w:pPr>
    </w:p>
    <w:p w:rsidR="0024417C" w:rsidRDefault="0024417C">
      <w:pPr>
        <w:pStyle w:val="a3"/>
        <w:spacing w:before="4"/>
        <w:rPr>
          <w:sz w:val="24"/>
        </w:rPr>
      </w:pPr>
    </w:p>
    <w:p w:rsidR="0024417C" w:rsidRDefault="0024417C">
      <w:pPr>
        <w:pStyle w:val="a3"/>
        <w:spacing w:before="3"/>
        <w:rPr>
          <w:sz w:val="32"/>
        </w:rPr>
      </w:pPr>
    </w:p>
    <w:p w:rsidR="0024417C" w:rsidRDefault="00067D70">
      <w:pPr>
        <w:tabs>
          <w:tab w:val="left" w:pos="5593"/>
          <w:tab w:val="left" w:pos="10274"/>
        </w:tabs>
        <w:ind w:left="11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556096" behindDoc="1" locked="0" layoutInCell="1" allowOverlap="1">
            <wp:simplePos x="0" y="0"/>
            <wp:positionH relativeFrom="page">
              <wp:posOffset>3968762</wp:posOffset>
            </wp:positionH>
            <wp:positionV relativeFrom="paragraph">
              <wp:posOffset>41348</wp:posOffset>
            </wp:positionV>
            <wp:extent cx="45723" cy="1158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Общественный</w:t>
      </w:r>
      <w:r>
        <w:rPr>
          <w:spacing w:val="40"/>
          <w:sz w:val="26"/>
        </w:rPr>
        <w:t xml:space="preserve"> </w:t>
      </w:r>
      <w:r>
        <w:rPr>
          <w:sz w:val="26"/>
        </w:rPr>
        <w:t>наблюдатель:</w:t>
      </w:r>
      <w:r>
        <w:rPr>
          <w:spacing w:val="37"/>
          <w:sz w:val="26"/>
        </w:rPr>
        <w:t xml:space="preserve"> </w:t>
      </w:r>
      <w:r>
        <w:rPr>
          <w:sz w:val="26"/>
          <w:u w:val="single" w:color="0F0F0F"/>
        </w:rPr>
        <w:tab/>
      </w:r>
      <w:r>
        <w:rPr>
          <w:sz w:val="26"/>
        </w:rPr>
        <w:t xml:space="preserve"> </w:t>
      </w:r>
      <w:r>
        <w:rPr>
          <w:sz w:val="26"/>
          <w:u w:val="single" w:color="0F0F0F"/>
        </w:rPr>
        <w:tab/>
      </w:r>
    </w:p>
    <w:p w:rsidR="0024417C" w:rsidRDefault="00067D70">
      <w:pPr>
        <w:tabs>
          <w:tab w:val="left" w:pos="7118"/>
        </w:tabs>
        <w:spacing w:before="28"/>
        <w:ind w:left="4001"/>
        <w:rPr>
          <w:sz w:val="26"/>
        </w:rPr>
      </w:pPr>
      <w:r>
        <w:rPr>
          <w:spacing w:val="-2"/>
          <w:sz w:val="26"/>
        </w:rPr>
        <w:t>подпись</w:t>
      </w:r>
      <w:r>
        <w:rPr>
          <w:sz w:val="26"/>
        </w:rPr>
        <w:tab/>
      </w:r>
      <w:r>
        <w:rPr>
          <w:spacing w:val="-5"/>
          <w:sz w:val="26"/>
        </w:rPr>
        <w:t>ФИО</w:t>
      </w:r>
    </w:p>
    <w:p w:rsidR="0024417C" w:rsidRDefault="00067D70">
      <w:pPr>
        <w:tabs>
          <w:tab w:val="left" w:pos="2006"/>
          <w:tab w:val="left" w:pos="3766"/>
          <w:tab w:val="left" w:pos="5358"/>
          <w:tab w:val="left" w:pos="6331"/>
          <w:tab w:val="left" w:pos="6608"/>
          <w:tab w:val="left" w:pos="8028"/>
          <w:tab w:val="left" w:pos="8533"/>
          <w:tab w:val="left" w:pos="10139"/>
        </w:tabs>
        <w:spacing w:before="23" w:line="259" w:lineRule="auto"/>
        <w:ind w:left="110" w:right="160" w:hanging="1"/>
        <w:rPr>
          <w:sz w:val="26"/>
        </w:rPr>
      </w:pPr>
      <w:r>
        <w:rPr>
          <w:spacing w:val="-2"/>
          <w:sz w:val="26"/>
        </w:rPr>
        <w:t>Председатель</w:t>
      </w:r>
      <w:r>
        <w:rPr>
          <w:sz w:val="26"/>
        </w:rPr>
        <w:tab/>
      </w:r>
      <w:r>
        <w:rPr>
          <w:spacing w:val="-2"/>
          <w:sz w:val="26"/>
        </w:rPr>
        <w:t>оргкомитета</w:t>
      </w:r>
      <w:r>
        <w:rPr>
          <w:sz w:val="26"/>
        </w:rPr>
        <w:tab/>
      </w:r>
      <w:r>
        <w:rPr>
          <w:spacing w:val="-2"/>
          <w:sz w:val="26"/>
        </w:rPr>
        <w:t>школьного</w:t>
      </w:r>
      <w:r>
        <w:rPr>
          <w:sz w:val="26"/>
        </w:rPr>
        <w:tab/>
      </w:r>
      <w:r>
        <w:rPr>
          <w:spacing w:val="-2"/>
          <w:sz w:val="26"/>
        </w:rPr>
        <w:t>этапа</w:t>
      </w:r>
      <w:r>
        <w:rPr>
          <w:sz w:val="26"/>
        </w:rPr>
        <w:tab/>
      </w:r>
      <w:r>
        <w:rPr>
          <w:spacing w:val="-2"/>
          <w:sz w:val="26"/>
        </w:rPr>
        <w:t>Олимпиады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w w:val="95"/>
          <w:sz w:val="26"/>
        </w:rPr>
        <w:t xml:space="preserve">муниципальной </w:t>
      </w:r>
      <w:r>
        <w:rPr>
          <w:sz w:val="26"/>
        </w:rPr>
        <w:t>общеобразовательной организации:</w:t>
      </w:r>
      <w:r>
        <w:rPr>
          <w:spacing w:val="41"/>
          <w:sz w:val="26"/>
        </w:rPr>
        <w:t xml:space="preserve"> 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pacing w:val="6"/>
          <w:sz w:val="26"/>
        </w:rPr>
        <w:t>/</w:t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  <w:r>
        <w:rPr>
          <w:sz w:val="26"/>
          <w:u w:val="single" w:color="1F1F1F"/>
        </w:rPr>
        <w:tab/>
      </w:r>
    </w:p>
    <w:p w:rsidR="0024417C" w:rsidRDefault="00067D70">
      <w:pPr>
        <w:tabs>
          <w:tab w:val="left" w:pos="8222"/>
        </w:tabs>
        <w:spacing w:before="2"/>
        <w:ind w:left="4977"/>
        <w:rPr>
          <w:sz w:val="26"/>
        </w:rPr>
      </w:pPr>
      <w:r w:rsidRPr="00067D70">
        <w:rPr>
          <w:spacing w:val="-2"/>
          <w:sz w:val="26"/>
        </w:rPr>
        <w:t>подпись</w:t>
      </w:r>
      <w:r>
        <w:rPr>
          <w:rFonts w:ascii="Consolas" w:hAnsi="Consolas"/>
          <w:sz w:val="19"/>
        </w:rPr>
        <w:tab/>
      </w:r>
      <w:r w:rsidRPr="00067D70">
        <w:rPr>
          <w:spacing w:val="-5"/>
          <w:sz w:val="26"/>
        </w:rPr>
        <w:t>ФИО</w:t>
      </w:r>
    </w:p>
    <w:sectPr w:rsidR="0024417C">
      <w:type w:val="continuous"/>
      <w:pgSz w:w="11900" w:h="16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417C"/>
    <w:rsid w:val="00067D70"/>
    <w:rsid w:val="0024417C"/>
    <w:rsid w:val="00E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7421EC50"/>
  <w15:docId w15:val="{E694E9F2-5E27-4A91-9F48-6535D32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1116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i/>
      <w:iCs/>
      <w:sz w:val="26"/>
      <w:szCs w:val="26"/>
    </w:rPr>
  </w:style>
  <w:style w:type="paragraph" w:styleId="a4">
    <w:name w:val="Title"/>
    <w:basedOn w:val="a"/>
    <w:uiPriority w:val="1"/>
    <w:qFormat/>
    <w:pPr>
      <w:spacing w:line="326" w:lineRule="exact"/>
      <w:ind w:left="1971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067D7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2022-11-08T01:39:00Z</dcterms:created>
  <dcterms:modified xsi:type="dcterms:W3CDTF">2023-11-03T09:05:00Z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2022-11-08T00:00:00Z</vt:filetime>
  </property>
</Properties>
</file>