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49" w:rsidRDefault="000B2449" w:rsidP="008837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="00883772">
        <w:rPr>
          <w:rFonts w:ascii="Times New Roman" w:hAnsi="Times New Roman" w:cs="Times New Roman"/>
          <w:b/>
          <w:sz w:val="28"/>
          <w:szCs w:val="28"/>
        </w:rPr>
        <w:t xml:space="preserve">реализации мероприятий </w:t>
      </w:r>
      <w:r w:rsidR="00883772">
        <w:rPr>
          <w:rFonts w:ascii="Times New Roman" w:eastAsia="Arial Narrow" w:hAnsi="Times New Roman" w:cs="Times New Roman"/>
          <w:b/>
          <w:color w:val="000000" w:themeColor="text1"/>
          <w:sz w:val="28"/>
          <w:szCs w:val="28"/>
        </w:rPr>
        <w:t>регионального  проекта «</w:t>
      </w:r>
      <w:r w:rsidR="00883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олимпиадного движения </w:t>
      </w:r>
      <w:r w:rsidR="00883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83772">
        <w:rPr>
          <w:rFonts w:ascii="Times New Roman" w:eastAsia="Arial Narrow" w:hAnsi="Times New Roman" w:cs="Times New Roman"/>
          <w:b/>
          <w:color w:val="000000" w:themeColor="text1"/>
          <w:sz w:val="28"/>
          <w:szCs w:val="28"/>
        </w:rPr>
        <w:t xml:space="preserve">в системе образования Ленинградской области» </w:t>
      </w:r>
      <w:r w:rsidR="00BB5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883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 год</w:t>
      </w:r>
    </w:p>
    <w:p w:rsidR="008D0B7A" w:rsidRDefault="00A972C4" w:rsidP="008837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Волховский </w:t>
      </w:r>
      <w:r w:rsidR="008D0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</w:t>
      </w:r>
    </w:p>
    <w:p w:rsidR="008D0B7A" w:rsidRDefault="008D0B7A" w:rsidP="008837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0B7A" w:rsidRPr="008D0B7A" w:rsidRDefault="008D0B7A" w:rsidP="008D0B7A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B7A" w:rsidRPr="008D0B7A" w:rsidRDefault="008D0B7A" w:rsidP="008D0B7A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83772" w:rsidRDefault="00883772" w:rsidP="008837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8418"/>
      </w:tblGrid>
      <w:tr w:rsidR="00883772" w:rsidRPr="00EF5E7D" w:rsidTr="00043EF1">
        <w:tc>
          <w:tcPr>
            <w:tcW w:w="7196" w:type="dxa"/>
          </w:tcPr>
          <w:p w:rsidR="00883772" w:rsidRPr="000B2449" w:rsidRDefault="000B2449" w:rsidP="000B2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418" w:type="dxa"/>
          </w:tcPr>
          <w:p w:rsidR="00883772" w:rsidRPr="000B2449" w:rsidRDefault="00883772" w:rsidP="000B2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83772" w:rsidRPr="00EF5E7D" w:rsidTr="00043EF1">
        <w:tc>
          <w:tcPr>
            <w:tcW w:w="7196" w:type="dxa"/>
          </w:tcPr>
          <w:p w:rsidR="008D0B7A" w:rsidRPr="00802311" w:rsidRDefault="008D0B7A" w:rsidP="00722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Муниципальная нормативно-правов</w:t>
            </w:r>
            <w:r w:rsidR="00722EF3" w:rsidRPr="0080231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 xml:space="preserve"> база реализации Проекта.</w:t>
            </w:r>
          </w:p>
        </w:tc>
        <w:tc>
          <w:tcPr>
            <w:tcW w:w="8418" w:type="dxa"/>
          </w:tcPr>
          <w:p w:rsidR="00A972C4" w:rsidRPr="00802311" w:rsidRDefault="00A972C4" w:rsidP="00A972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Распоряжение от 19.10.2023г. №383 «О создании муниципального олимпиадного центра имени И.М. Иогансона и школьных олимпиадных центров;</w:t>
            </w:r>
          </w:p>
          <w:p w:rsidR="00A972C4" w:rsidRPr="00802311" w:rsidRDefault="00A972C4" w:rsidP="00A972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олимпиадном центре имени И.М.Иогансона;</w:t>
            </w:r>
          </w:p>
          <w:p w:rsidR="00A972C4" w:rsidRPr="00802311" w:rsidRDefault="00A972C4" w:rsidP="00A972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План мероприятий (дорожная) карта о реализации деятельности МОЦ им. И.И. Иогансона на период 2024-2028гг.</w:t>
            </w:r>
          </w:p>
          <w:p w:rsidR="00A972C4" w:rsidRPr="00802311" w:rsidRDefault="00A972C4" w:rsidP="00A972C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План работы МОЦ на 2024-2025 учебный год.</w:t>
            </w:r>
          </w:p>
          <w:p w:rsidR="00883772" w:rsidRPr="00802311" w:rsidRDefault="00883772" w:rsidP="00883772">
            <w:pPr>
              <w:pStyle w:val="a4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883772" w:rsidRPr="00EF5E7D" w:rsidTr="00043EF1">
        <w:tc>
          <w:tcPr>
            <w:tcW w:w="7196" w:type="dxa"/>
          </w:tcPr>
          <w:p w:rsidR="00883772" w:rsidRPr="00802311" w:rsidRDefault="00883772" w:rsidP="008D0B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Сформирована сеть школьныхолимпиадных центров (далее – ШОЦ).</w:t>
            </w:r>
          </w:p>
        </w:tc>
        <w:tc>
          <w:tcPr>
            <w:tcW w:w="8418" w:type="dxa"/>
          </w:tcPr>
          <w:p w:rsidR="00883772" w:rsidRPr="00802311" w:rsidRDefault="00A972C4" w:rsidP="008837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20 ОО.</w:t>
            </w:r>
          </w:p>
          <w:p w:rsidR="00A972C4" w:rsidRPr="00802311" w:rsidRDefault="00A972C4" w:rsidP="008837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ШОЦ</w:t>
            </w:r>
          </w:p>
          <w:p w:rsidR="00A972C4" w:rsidRPr="00802311" w:rsidRDefault="00A972C4" w:rsidP="00883772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прикреплены</w:t>
            </w:r>
          </w:p>
        </w:tc>
      </w:tr>
      <w:tr w:rsidR="00883772" w:rsidRPr="00EF5E7D" w:rsidTr="00043EF1">
        <w:tc>
          <w:tcPr>
            <w:tcW w:w="7196" w:type="dxa"/>
          </w:tcPr>
          <w:p w:rsidR="00883772" w:rsidRPr="00802311" w:rsidRDefault="00883772" w:rsidP="008D0B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3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Сформирована система контроля зареализациейПлана(«Дорожнаякарта») проекта на муниципальном уровн</w:t>
            </w:r>
            <w:r w:rsidR="008D0B7A" w:rsidRPr="008023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</w:t>
            </w:r>
            <w:r w:rsidRPr="0080231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8" w:type="dxa"/>
          </w:tcPr>
          <w:p w:rsidR="00043EF1" w:rsidRPr="00802311" w:rsidRDefault="00675083" w:rsidP="00A618D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23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Обработка и контроль выполнения планов работы ШОЦ. </w:t>
            </w:r>
            <w:r w:rsidR="00A618D0" w:rsidRPr="0080231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Сбор аналитических материалов ШОЦ по итогам работы (4 раза в год). Мониторинг сайтов и страниц в социальных сетях (если имеются). </w:t>
            </w:r>
          </w:p>
        </w:tc>
      </w:tr>
      <w:tr w:rsidR="00883772" w:rsidRPr="00EF5E7D" w:rsidTr="00354774">
        <w:tc>
          <w:tcPr>
            <w:tcW w:w="7196" w:type="dxa"/>
          </w:tcPr>
          <w:p w:rsidR="00883772" w:rsidRPr="00802311" w:rsidRDefault="00D518E3" w:rsidP="00D518E3">
            <w:pPr>
              <w:pStyle w:val="a4"/>
            </w:pPr>
            <w:r w:rsidRPr="00802311">
              <w:rPr>
                <w:color w:val="000000"/>
              </w:rPr>
              <w:t>Реализация системы мер, направленных на поощрение обучающихся, достигших высоких результатов во ВсОШ и олимпиадных тренеров, подготовивших обучающихся.</w:t>
            </w:r>
          </w:p>
        </w:tc>
        <w:tc>
          <w:tcPr>
            <w:tcW w:w="8418" w:type="dxa"/>
            <w:shd w:val="clear" w:color="auto" w:fill="auto"/>
          </w:tcPr>
          <w:p w:rsidR="009F340A" w:rsidRPr="00802311" w:rsidRDefault="003547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ВМР от 26.08.2024 г. № 2663  </w:t>
            </w:r>
            <w:r w:rsidR="00B94CA7" w:rsidRPr="00802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</w:t>
            </w:r>
            <w:r w:rsidRPr="00802311">
              <w:rPr>
                <w:rFonts w:ascii="Times New Roman" w:hAnsi="Times New Roman" w:cs="Times New Roman"/>
                <w:sz w:val="24"/>
                <w:szCs w:val="24"/>
                <w:shd w:val="clear" w:color="auto" w:fill="F9F4EE"/>
              </w:rPr>
              <w:t xml:space="preserve"> </w:t>
            </w: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премии администрации ВМР за высокие резуль</w:t>
            </w:r>
            <w:r w:rsidR="00B94CA7" w:rsidRPr="00802311">
              <w:rPr>
                <w:rFonts w:ascii="Times New Roman" w:hAnsi="Times New Roman" w:cs="Times New Roman"/>
                <w:sz w:val="24"/>
                <w:szCs w:val="24"/>
              </w:rPr>
              <w:t xml:space="preserve">таты на региональном этапе ВСОШ». Мероприятие пройдёт в апреле 2025 года. </w:t>
            </w:r>
          </w:p>
        </w:tc>
      </w:tr>
      <w:tr w:rsidR="00883772" w:rsidRPr="00EF5E7D" w:rsidTr="00043EF1">
        <w:tc>
          <w:tcPr>
            <w:tcW w:w="7196" w:type="dxa"/>
          </w:tcPr>
          <w:p w:rsidR="00883772" w:rsidRPr="00802311" w:rsidRDefault="000F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научно-методической работы по сопровождению регионального  проекта</w:t>
            </w:r>
          </w:p>
        </w:tc>
        <w:tc>
          <w:tcPr>
            <w:tcW w:w="8418" w:type="dxa"/>
          </w:tcPr>
          <w:p w:rsidR="00AC4601" w:rsidRPr="00802311" w:rsidRDefault="0090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Совещание с директорами школ (20 человек).</w:t>
            </w:r>
          </w:p>
          <w:p w:rsidR="00900441" w:rsidRPr="00802311" w:rsidRDefault="0090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ШОЦ (14 человек).</w:t>
            </w:r>
          </w:p>
          <w:p w:rsidR="00900441" w:rsidRPr="00802311" w:rsidRDefault="009E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руководителей ШОЦ.</w:t>
            </w:r>
          </w:p>
          <w:p w:rsidR="009E4D5A" w:rsidRPr="00802311" w:rsidRDefault="009E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МО района, включение в их планы деятельности вопросы по выявлению и сопровождению одаренных детей. </w:t>
            </w:r>
          </w:p>
          <w:p w:rsidR="009E4D5A" w:rsidRPr="00802311" w:rsidRDefault="009E4D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>Поиск и подготовка тьюторов.</w:t>
            </w:r>
            <w:r w:rsidRPr="008023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0F35FA" w:rsidRPr="00EF5E7D" w:rsidTr="00043EF1">
        <w:tc>
          <w:tcPr>
            <w:tcW w:w="7196" w:type="dxa"/>
          </w:tcPr>
          <w:p w:rsidR="000F35FA" w:rsidRPr="00802311" w:rsidRDefault="000F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обучающихся к участию во Всероссийской олимпиаде школьников, иных олимпиадах и </w:t>
            </w:r>
            <w:r w:rsidRPr="00802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</w:t>
            </w:r>
          </w:p>
        </w:tc>
        <w:tc>
          <w:tcPr>
            <w:tcW w:w="8418" w:type="dxa"/>
          </w:tcPr>
          <w:p w:rsidR="00AC4601" w:rsidRPr="00802311" w:rsidRDefault="00471AA7" w:rsidP="001D4EA3">
            <w:pPr>
              <w:pStyle w:val="docdata"/>
              <w:spacing w:before="0" w:beforeAutospacing="0" w:after="0" w:afterAutospacing="0"/>
            </w:pPr>
            <w:r w:rsidRPr="00802311">
              <w:lastRenderedPageBreak/>
              <w:t>Организация систематических занятий по подготовке к олимпиадам по:</w:t>
            </w:r>
          </w:p>
          <w:p w:rsidR="00471AA7" w:rsidRPr="00802311" w:rsidRDefault="00471AA7" w:rsidP="001D4EA3">
            <w:pPr>
              <w:pStyle w:val="docdata"/>
              <w:spacing w:before="0" w:beforeAutospacing="0" w:after="0" w:afterAutospacing="0"/>
            </w:pPr>
            <w:r w:rsidRPr="00802311">
              <w:t xml:space="preserve">Химии </w:t>
            </w:r>
            <w:r w:rsidR="00B94CA7" w:rsidRPr="00802311">
              <w:t xml:space="preserve">(46 </w:t>
            </w:r>
            <w:r w:rsidRPr="00802311">
              <w:t>обучающихся)</w:t>
            </w:r>
          </w:p>
          <w:p w:rsidR="00471AA7" w:rsidRPr="00802311" w:rsidRDefault="00471AA7" w:rsidP="001D4EA3">
            <w:pPr>
              <w:pStyle w:val="docdata"/>
              <w:spacing w:before="0" w:beforeAutospacing="0" w:after="0" w:afterAutospacing="0"/>
            </w:pPr>
            <w:r w:rsidRPr="00802311">
              <w:lastRenderedPageBreak/>
              <w:t>Математике</w:t>
            </w:r>
            <w:r w:rsidR="00B94CA7" w:rsidRPr="00802311">
              <w:t xml:space="preserve"> (30 обучающихся)</w:t>
            </w:r>
          </w:p>
          <w:p w:rsidR="00471AA7" w:rsidRPr="00802311" w:rsidRDefault="00471AA7" w:rsidP="001D4EA3">
            <w:pPr>
              <w:pStyle w:val="docdata"/>
              <w:spacing w:before="0" w:beforeAutospacing="0" w:after="0" w:afterAutospacing="0"/>
            </w:pPr>
            <w:r w:rsidRPr="00802311">
              <w:t xml:space="preserve">Литературе (23 обучающихся) </w:t>
            </w:r>
          </w:p>
          <w:p w:rsidR="00B94CA7" w:rsidRPr="00802311" w:rsidRDefault="00B94CA7" w:rsidP="001D4EA3">
            <w:pPr>
              <w:pStyle w:val="docdata"/>
              <w:spacing w:before="0" w:beforeAutospacing="0" w:after="0" w:afterAutospacing="0"/>
            </w:pPr>
            <w:r w:rsidRPr="00802311">
              <w:t xml:space="preserve">Со второго полугодия планируется </w:t>
            </w:r>
            <w:r w:rsidR="00656FAA">
              <w:t>олимпиадная подготовка по русскому</w:t>
            </w:r>
            <w:r w:rsidRPr="00802311">
              <w:t xml:space="preserve"> язык</w:t>
            </w:r>
            <w:r w:rsidR="00656FAA">
              <w:t>у.</w:t>
            </w:r>
          </w:p>
        </w:tc>
      </w:tr>
      <w:tr w:rsidR="001D4EA3" w:rsidRPr="00EF5E7D" w:rsidTr="00043EF1">
        <w:tc>
          <w:tcPr>
            <w:tcW w:w="7196" w:type="dxa"/>
          </w:tcPr>
          <w:p w:rsidR="001D4EA3" w:rsidRPr="00802311" w:rsidRDefault="001D4EA3" w:rsidP="001D4EA3">
            <w:pPr>
              <w:pStyle w:val="docdata"/>
              <w:spacing w:before="0" w:beforeAutospacing="0" w:after="0" w:afterAutospacing="0"/>
              <w:jc w:val="both"/>
            </w:pPr>
            <w:r w:rsidRPr="00802311">
              <w:rPr>
                <w:color w:val="000000"/>
              </w:rPr>
              <w:lastRenderedPageBreak/>
              <w:t>Создание кадрового резерва олимпиадных тренеров</w:t>
            </w:r>
          </w:p>
        </w:tc>
        <w:tc>
          <w:tcPr>
            <w:tcW w:w="8418" w:type="dxa"/>
          </w:tcPr>
          <w:p w:rsidR="001D4EA3" w:rsidRPr="00802311" w:rsidRDefault="00921B8F" w:rsidP="000B2449">
            <w:pPr>
              <w:pStyle w:val="a4"/>
              <w:spacing w:before="0" w:beforeAutospacing="0" w:after="0" w:afterAutospacing="0"/>
            </w:pPr>
            <w:r w:rsidRPr="00802311">
              <w:t>36 учителей</w:t>
            </w:r>
          </w:p>
        </w:tc>
      </w:tr>
      <w:tr w:rsidR="001D4EA3" w:rsidRPr="00EF5E7D" w:rsidTr="00043EF1">
        <w:tc>
          <w:tcPr>
            <w:tcW w:w="7196" w:type="dxa"/>
          </w:tcPr>
          <w:p w:rsidR="001D4EA3" w:rsidRPr="00802311" w:rsidRDefault="00C069D0" w:rsidP="00C069D0">
            <w:pPr>
              <w:pStyle w:val="a4"/>
              <w:spacing w:before="0" w:beforeAutospacing="0" w:after="0" w:afterAutospacing="0"/>
              <w:jc w:val="both"/>
            </w:pPr>
            <w:r w:rsidRPr="00802311">
              <w:rPr>
                <w:color w:val="000000"/>
              </w:rPr>
              <w:t>Организация подготовки олимпиадных тренеров</w:t>
            </w:r>
          </w:p>
        </w:tc>
        <w:tc>
          <w:tcPr>
            <w:tcW w:w="8418" w:type="dxa"/>
          </w:tcPr>
          <w:p w:rsidR="007C3DBD" w:rsidRPr="00802311" w:rsidRDefault="00656FAA" w:rsidP="00921B8F">
            <w:pPr>
              <w:pStyle w:val="docdata"/>
              <w:spacing w:before="0" w:beforeAutospacing="0" w:after="0" w:afterAutospacing="0"/>
              <w:rPr>
                <w:color w:val="FF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="00921B8F" w:rsidRPr="00802311">
              <w:rPr>
                <w:color w:val="000000"/>
                <w:shd w:val="clear" w:color="auto" w:fill="FFFFFF"/>
              </w:rPr>
              <w:t>тажировки</w:t>
            </w:r>
            <w:r w:rsidRPr="00802311">
              <w:rPr>
                <w:color w:val="000000"/>
                <w:shd w:val="clear" w:color="auto" w:fill="FFFFFF"/>
              </w:rPr>
              <w:t xml:space="preserve"> в образовательных учреждениях Петроградского района Санкт-Петербурга</w:t>
            </w:r>
            <w:r w:rsidR="00921B8F" w:rsidRPr="00802311">
              <w:rPr>
                <w:color w:val="000000"/>
                <w:shd w:val="clear" w:color="auto" w:fill="FFFFFF"/>
              </w:rPr>
              <w:t>, посвященные работе с одаренными обучающимися и подготовке к Всероссийс</w:t>
            </w:r>
            <w:r>
              <w:rPr>
                <w:color w:val="000000"/>
                <w:shd w:val="clear" w:color="auto" w:fill="FFFFFF"/>
              </w:rPr>
              <w:t xml:space="preserve">кой олимпиаде школьников (ВсОШ) </w:t>
            </w:r>
            <w:r w:rsidR="00921B8F" w:rsidRPr="00802311">
              <w:rPr>
                <w:color w:val="000000"/>
                <w:shd w:val="clear" w:color="auto" w:fill="FFFFFF"/>
              </w:rPr>
              <w:t>( 12 учителей).</w:t>
            </w:r>
          </w:p>
        </w:tc>
      </w:tr>
      <w:tr w:rsidR="001D4EA3" w:rsidRPr="00EF5E7D" w:rsidTr="00043EF1">
        <w:tc>
          <w:tcPr>
            <w:tcW w:w="7196" w:type="dxa"/>
          </w:tcPr>
          <w:p w:rsidR="001D4EA3" w:rsidRPr="00802311" w:rsidRDefault="000B2449" w:rsidP="001D4EA3">
            <w:pPr>
              <w:pStyle w:val="docdata"/>
              <w:spacing w:before="0" w:beforeAutospacing="0" w:after="0" w:afterAutospacing="0"/>
              <w:jc w:val="both"/>
            </w:pPr>
            <w:r w:rsidRPr="00802311">
              <w:rPr>
                <w:color w:val="000000"/>
              </w:rPr>
              <w:t>Информационно-просветительское сопровождение</w:t>
            </w:r>
          </w:p>
        </w:tc>
        <w:tc>
          <w:tcPr>
            <w:tcW w:w="8418" w:type="dxa"/>
          </w:tcPr>
          <w:p w:rsidR="000B2449" w:rsidRPr="00802311" w:rsidRDefault="00802311" w:rsidP="000B2449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t xml:space="preserve">Ссылка на страницу ВК </w:t>
            </w:r>
            <w:hyperlink r:id="rId6" w:history="1">
              <w:r w:rsidR="00B94CA7" w:rsidRPr="00802311">
                <w:rPr>
                  <w:rStyle w:val="a7"/>
                </w:rPr>
                <w:t>Комитет по образованию Волховский район</w:t>
              </w:r>
            </w:hyperlink>
          </w:p>
        </w:tc>
      </w:tr>
      <w:tr w:rsidR="00FD59D9" w:rsidRPr="00EF5E7D" w:rsidTr="00043EF1">
        <w:tc>
          <w:tcPr>
            <w:tcW w:w="7196" w:type="dxa"/>
          </w:tcPr>
          <w:p w:rsidR="00FD59D9" w:rsidRPr="00802311" w:rsidRDefault="00FD59D9" w:rsidP="001D4EA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802311">
              <w:rPr>
                <w:color w:val="000000"/>
              </w:rPr>
              <w:t>Всероссийская олимпиада школьников</w:t>
            </w:r>
          </w:p>
        </w:tc>
        <w:tc>
          <w:tcPr>
            <w:tcW w:w="8418" w:type="dxa"/>
          </w:tcPr>
          <w:p w:rsidR="00FD59D9" w:rsidRPr="00802311" w:rsidRDefault="00A91790" w:rsidP="000B2449">
            <w:pPr>
              <w:pStyle w:val="docdata"/>
              <w:spacing w:before="0" w:beforeAutospacing="0" w:after="0" w:afterAutospacing="0"/>
            </w:pPr>
            <w:bookmarkStart w:id="0" w:name="_GoBack"/>
            <w:bookmarkEnd w:id="0"/>
            <w:r w:rsidRPr="00802311">
              <w:t>Школьный этап:</w:t>
            </w:r>
          </w:p>
          <w:p w:rsidR="00A91790" w:rsidRPr="00802311" w:rsidRDefault="00A91790" w:rsidP="000B2449">
            <w:pPr>
              <w:pStyle w:val="docdata"/>
              <w:spacing w:before="0" w:beforeAutospacing="0" w:after="0" w:afterAutospacing="0"/>
            </w:pPr>
            <w:r w:rsidRPr="00802311">
              <w:t>Фактическое количество – 13128</w:t>
            </w:r>
          </w:p>
          <w:p w:rsidR="00A91790" w:rsidRPr="00802311" w:rsidRDefault="00A91790" w:rsidP="000B2449">
            <w:pPr>
              <w:pStyle w:val="docdata"/>
              <w:spacing w:before="0" w:beforeAutospacing="0" w:after="0" w:afterAutospacing="0"/>
            </w:pPr>
            <w:r w:rsidRPr="00802311">
              <w:t>Физическое количество – 4931</w:t>
            </w:r>
          </w:p>
          <w:p w:rsidR="00A91790" w:rsidRPr="00802311" w:rsidRDefault="00A91790" w:rsidP="000B2449">
            <w:pPr>
              <w:pStyle w:val="docdata"/>
              <w:spacing w:before="0" w:beforeAutospacing="0" w:after="0" w:afterAutospacing="0"/>
            </w:pPr>
            <w:r w:rsidRPr="00802311">
              <w:t xml:space="preserve">Победители </w:t>
            </w:r>
            <w:r w:rsidR="00A972C4" w:rsidRPr="00802311">
              <w:t>–</w:t>
            </w:r>
            <w:r w:rsidRPr="00802311">
              <w:t xml:space="preserve"> 1362</w:t>
            </w:r>
          </w:p>
          <w:p w:rsidR="00A972C4" w:rsidRPr="00802311" w:rsidRDefault="00A972C4" w:rsidP="000B2449">
            <w:pPr>
              <w:pStyle w:val="docdata"/>
              <w:spacing w:before="0" w:beforeAutospacing="0" w:after="0" w:afterAutospacing="0"/>
            </w:pPr>
            <w:r w:rsidRPr="00802311">
              <w:t>Призёры – 1735</w:t>
            </w:r>
          </w:p>
          <w:p w:rsidR="00A972C4" w:rsidRPr="00802311" w:rsidRDefault="00A972C4" w:rsidP="000B2449">
            <w:pPr>
              <w:pStyle w:val="docdata"/>
              <w:spacing w:before="0" w:beforeAutospacing="0" w:after="0" w:afterAutospacing="0"/>
            </w:pPr>
            <w:r w:rsidRPr="00802311">
              <w:t>Муниципальный этап:</w:t>
            </w:r>
          </w:p>
          <w:p w:rsidR="00A972C4" w:rsidRPr="00802311" w:rsidRDefault="00A972C4" w:rsidP="00A972C4">
            <w:pPr>
              <w:pStyle w:val="docdata"/>
              <w:spacing w:before="0" w:beforeAutospacing="0" w:after="0" w:afterAutospacing="0"/>
            </w:pPr>
            <w:r w:rsidRPr="00802311">
              <w:t>Фактическое количество – 1359</w:t>
            </w:r>
          </w:p>
          <w:p w:rsidR="00A972C4" w:rsidRPr="00802311" w:rsidRDefault="00A972C4" w:rsidP="00A972C4">
            <w:pPr>
              <w:pStyle w:val="docdata"/>
              <w:spacing w:before="0" w:beforeAutospacing="0" w:after="0" w:afterAutospacing="0"/>
            </w:pPr>
            <w:r w:rsidRPr="00802311">
              <w:t>Физическое количество – 724</w:t>
            </w:r>
          </w:p>
          <w:p w:rsidR="00A972C4" w:rsidRPr="00802311" w:rsidRDefault="00A972C4" w:rsidP="00A972C4">
            <w:pPr>
              <w:pStyle w:val="docdata"/>
              <w:spacing w:before="0" w:beforeAutospacing="0" w:after="0" w:afterAutospacing="0"/>
            </w:pPr>
            <w:r w:rsidRPr="00802311">
              <w:t>Победители – 92</w:t>
            </w:r>
          </w:p>
          <w:p w:rsidR="00A972C4" w:rsidRPr="00802311" w:rsidRDefault="00A972C4" w:rsidP="000B2449">
            <w:pPr>
              <w:pStyle w:val="docdata"/>
              <w:spacing w:before="0" w:beforeAutospacing="0" w:after="0" w:afterAutospacing="0"/>
              <w:rPr>
                <w:color w:val="FF0000"/>
              </w:rPr>
            </w:pPr>
            <w:r w:rsidRPr="00802311">
              <w:t>Призёры – 263</w:t>
            </w:r>
          </w:p>
        </w:tc>
      </w:tr>
    </w:tbl>
    <w:p w:rsidR="00883772" w:rsidRDefault="00883772"/>
    <w:p w:rsidR="00412D56" w:rsidRDefault="00412D56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412D56" w:rsidSect="00883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560"/>
    <w:multiLevelType w:val="hybridMultilevel"/>
    <w:tmpl w:val="7DCEE912"/>
    <w:lvl w:ilvl="0" w:tplc="2B8E6A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6A4F"/>
    <w:multiLevelType w:val="hybridMultilevel"/>
    <w:tmpl w:val="2976FEBE"/>
    <w:lvl w:ilvl="0" w:tplc="2ACEA6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86401"/>
    <w:multiLevelType w:val="multilevel"/>
    <w:tmpl w:val="7DEE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85B27"/>
    <w:multiLevelType w:val="hybridMultilevel"/>
    <w:tmpl w:val="B7FC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5C85"/>
    <w:multiLevelType w:val="multilevel"/>
    <w:tmpl w:val="67C2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772"/>
    <w:rsid w:val="00043EF1"/>
    <w:rsid w:val="0008542B"/>
    <w:rsid w:val="000B2449"/>
    <w:rsid w:val="000F35FA"/>
    <w:rsid w:val="00132F41"/>
    <w:rsid w:val="001D4EA3"/>
    <w:rsid w:val="001F5FB8"/>
    <w:rsid w:val="002C11ED"/>
    <w:rsid w:val="00354774"/>
    <w:rsid w:val="00412D56"/>
    <w:rsid w:val="00471AA7"/>
    <w:rsid w:val="00656FAA"/>
    <w:rsid w:val="00675083"/>
    <w:rsid w:val="00722EF3"/>
    <w:rsid w:val="007C3DBD"/>
    <w:rsid w:val="00802311"/>
    <w:rsid w:val="00883772"/>
    <w:rsid w:val="008D0B7A"/>
    <w:rsid w:val="00900441"/>
    <w:rsid w:val="00921B8F"/>
    <w:rsid w:val="009E4D5A"/>
    <w:rsid w:val="009F340A"/>
    <w:rsid w:val="00A1092B"/>
    <w:rsid w:val="00A618D0"/>
    <w:rsid w:val="00A91790"/>
    <w:rsid w:val="00A972C4"/>
    <w:rsid w:val="00AC4601"/>
    <w:rsid w:val="00B94CA7"/>
    <w:rsid w:val="00BB506E"/>
    <w:rsid w:val="00BE1439"/>
    <w:rsid w:val="00C069D0"/>
    <w:rsid w:val="00C10F93"/>
    <w:rsid w:val="00D349E9"/>
    <w:rsid w:val="00D518E3"/>
    <w:rsid w:val="00EF5E7D"/>
    <w:rsid w:val="00F96C18"/>
    <w:rsid w:val="00FD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928,bqiaagaaeyqcaaagiaiaaaorbgaabbkgaaaaaaaaaaaaaaaaaaaaaaaaaaaaaaaaaaaaaaaaaaaaaaaaaaaaaaaaaaaaaaaaaaaaaaaaaaaaaaaaaaaaaaaaaaaaaaaaaaaaaaaaaaaaaaaaaaaaaaaaaaaaaaaaaaaaaaaaaaaaaaaaaaaaaaaaaaaaaaaaaaaaaaaaaaaaaaaaaaaaaaaaaaaaaaaaaaaaaaaa"/>
    <w:basedOn w:val="a"/>
    <w:rsid w:val="00EF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9">
    <w:name w:val="2139"/>
    <w:aliases w:val="bqiaagaaeyqcaaagiaiaaan+bwaabywhaaaaaaaaaaaaaaaaaaaaaaaaaaaaaaaaaaaaaaaaaaaaaaaaaaaaaaaaaaaaaaaaaaaaaaaaaaaaaaaaaaaaaaaaaaaaaaaaaaaaaaaaaaaaaaaaaaaaaaaaaaaaaaaaaaaaaaaaaaaaaaaaaaaaaaaaaaaaaaaaaaaaaaaaaaaaaaaaaaaaaaaaaaaaaaaaaaaaaaaa"/>
    <w:basedOn w:val="a0"/>
    <w:rsid w:val="00EF5E7D"/>
  </w:style>
  <w:style w:type="character" w:customStyle="1" w:styleId="2674">
    <w:name w:val="2674"/>
    <w:aliases w:val="bqiaagaaeyqcaaagiaiaaaovcqaabamjaaaaaaaaaaaaaaaaaaaaaaaaaaaaaaaaaaaaaaaaaaaaaaaaaaaaaaaaaaaaaaaaaaaaaaaaaaaaaaaaaaaaaaaaaaaaaaaaaaaaaaaaaaaaaaaaaaaaaaaaaaaaaaaaaaaaaaaaaaaaaaaaaaaaaaaaaaaaaaaaaaaaaaaaaaaaaaaaaaaaaaaaaaaaaaaaaaaaaaaa"/>
    <w:basedOn w:val="a0"/>
    <w:rsid w:val="001D4EA3"/>
  </w:style>
  <w:style w:type="character" w:customStyle="1" w:styleId="1937">
    <w:name w:val="1937"/>
    <w:aliases w:val="bqiaagaaeyqcaaagiaiaaao0bgaabcigaaaaaaaaaaaaaaaaaaaaaaaaaaaaaaaaaaaaaaaaaaaaaaaaaaaaaaaaaaaaaaaaaaaaaaaaaaaaaaaaaaaaaaaaaaaaaaaaaaaaaaaaaaaaaaaaaaaaaaaaaaaaaaaaaaaaaaaaaaaaaaaaaaaaaaaaaaaaaaaaaaaaaaaaaaaaaaaaaaaaaaaaaaaaaaaaaaaaaaaa"/>
    <w:basedOn w:val="a0"/>
    <w:rsid w:val="001D4EA3"/>
  </w:style>
  <w:style w:type="character" w:customStyle="1" w:styleId="1328">
    <w:name w:val="1328"/>
    <w:aliases w:val="bqiaagaaeyqcaaagiaiaaantbaaabweeaaaaaaaaaaaaaaaaaaaaaaaaaaaaaaaaaaaaaaaaaaaaaaaaaaaaaaaaaaaaaaaaaaaaaaaaaaaaaaaaaaaaaaaaaaaaaaaaaaaaaaaaaaaaaaaaaaaaaaaaaaaaaaaaaaaaaaaaaaaaaaaaaaaaaaaaaaaaaaaaaaaaaaaaaaaaaaaaaaaaaaaaaaaaaaaaaaaaaaaa"/>
    <w:basedOn w:val="a0"/>
    <w:rsid w:val="001D4EA3"/>
  </w:style>
  <w:style w:type="character" w:customStyle="1" w:styleId="1457">
    <w:name w:val="145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C069D0"/>
  </w:style>
  <w:style w:type="paragraph" w:styleId="a5">
    <w:name w:val="List Paragraph"/>
    <w:basedOn w:val="a"/>
    <w:uiPriority w:val="34"/>
    <w:qFormat/>
    <w:rsid w:val="008D0B7A"/>
    <w:pPr>
      <w:ind w:left="720"/>
      <w:contextualSpacing/>
    </w:pPr>
  </w:style>
  <w:style w:type="character" w:styleId="a6">
    <w:name w:val="Strong"/>
    <w:basedOn w:val="a0"/>
    <w:uiPriority w:val="22"/>
    <w:qFormat/>
    <w:rsid w:val="00675083"/>
    <w:rPr>
      <w:b/>
      <w:bCs/>
    </w:rPr>
  </w:style>
  <w:style w:type="character" w:styleId="a7">
    <w:name w:val="Hyperlink"/>
    <w:basedOn w:val="a0"/>
    <w:uiPriority w:val="99"/>
    <w:semiHidden/>
    <w:unhideWhenUsed/>
    <w:rsid w:val="00675083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67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928,bqiaagaaeyqcaaagiaiaaaorbgaabbkgaaaaaaaaaaaaaaaaaaaaaaaaaaaaaaaaaaaaaaaaaaaaaaaaaaaaaaaaaaaaaaaaaaaaaaaaaaaaaaaaaaaaaaaaaaaaaaaaaaaaaaaaaaaaaaaaaaaaaaaaaaaaaaaaaaaaaaaaaaaaaaaaaaaaaaaaaaaaaaaaaaaaaaaaaaaaaaaaaaaaaaaaaaaaaaaaaaaaaaaa"/>
    <w:basedOn w:val="a"/>
    <w:rsid w:val="00EF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9">
    <w:name w:val="2139"/>
    <w:aliases w:val="bqiaagaaeyqcaaagiaiaaan+bwaabywhaaaaaaaaaaaaaaaaaaaaaaaaaaaaaaaaaaaaaaaaaaaaaaaaaaaaaaaaaaaaaaaaaaaaaaaaaaaaaaaaaaaaaaaaaaaaaaaaaaaaaaaaaaaaaaaaaaaaaaaaaaaaaaaaaaaaaaaaaaaaaaaaaaaaaaaaaaaaaaaaaaaaaaaaaaaaaaaaaaaaaaaaaaaaaaaaaaaaaaaa"/>
    <w:basedOn w:val="a0"/>
    <w:rsid w:val="00EF5E7D"/>
  </w:style>
  <w:style w:type="character" w:customStyle="1" w:styleId="2674">
    <w:name w:val="2674"/>
    <w:aliases w:val="bqiaagaaeyqcaaagiaiaaaovcqaabamjaaaaaaaaaaaaaaaaaaaaaaaaaaaaaaaaaaaaaaaaaaaaaaaaaaaaaaaaaaaaaaaaaaaaaaaaaaaaaaaaaaaaaaaaaaaaaaaaaaaaaaaaaaaaaaaaaaaaaaaaaaaaaaaaaaaaaaaaaaaaaaaaaaaaaaaaaaaaaaaaaaaaaaaaaaaaaaaaaaaaaaaaaaaaaaaaaaaaaaaa"/>
    <w:basedOn w:val="a0"/>
    <w:rsid w:val="001D4EA3"/>
  </w:style>
  <w:style w:type="character" w:customStyle="1" w:styleId="1937">
    <w:name w:val="1937"/>
    <w:aliases w:val="bqiaagaaeyqcaaagiaiaaao0bgaabcigaaaaaaaaaaaaaaaaaaaaaaaaaaaaaaaaaaaaaaaaaaaaaaaaaaaaaaaaaaaaaaaaaaaaaaaaaaaaaaaaaaaaaaaaaaaaaaaaaaaaaaaaaaaaaaaaaaaaaaaaaaaaaaaaaaaaaaaaaaaaaaaaaaaaaaaaaaaaaaaaaaaaaaaaaaaaaaaaaaaaaaaaaaaaaaaaaaaaaaaa"/>
    <w:basedOn w:val="a0"/>
    <w:rsid w:val="001D4EA3"/>
  </w:style>
  <w:style w:type="character" w:customStyle="1" w:styleId="1328">
    <w:name w:val="1328"/>
    <w:aliases w:val="bqiaagaaeyqcaaagiaiaaantbaaabweeaaaaaaaaaaaaaaaaaaaaaaaaaaaaaaaaaaaaaaaaaaaaaaaaaaaaaaaaaaaaaaaaaaaaaaaaaaaaaaaaaaaaaaaaaaaaaaaaaaaaaaaaaaaaaaaaaaaaaaaaaaaaaaaaaaaaaaaaaaaaaaaaaaaaaaaaaaaaaaaaaaaaaaaaaaaaaaaaaaaaaaaaaaaaaaaaaaaaaaaa"/>
    <w:basedOn w:val="a0"/>
    <w:rsid w:val="001D4EA3"/>
  </w:style>
  <w:style w:type="character" w:customStyle="1" w:styleId="1457">
    <w:name w:val="145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C069D0"/>
  </w:style>
  <w:style w:type="paragraph" w:styleId="a5">
    <w:name w:val="List Paragraph"/>
    <w:basedOn w:val="a"/>
    <w:uiPriority w:val="34"/>
    <w:qFormat/>
    <w:rsid w:val="008D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729496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EE5C-0919-4661-A591-E9FCA31D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User</cp:lastModifiedBy>
  <cp:revision>7</cp:revision>
  <cp:lastPrinted>2024-12-16T08:59:00Z</cp:lastPrinted>
  <dcterms:created xsi:type="dcterms:W3CDTF">2024-12-20T10:04:00Z</dcterms:created>
  <dcterms:modified xsi:type="dcterms:W3CDTF">2024-12-25T08:52:00Z</dcterms:modified>
</cp:coreProperties>
</file>