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4D" w:rsidRPr="00C429D0" w:rsidRDefault="0009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429D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 реализации мероприятий </w:t>
      </w:r>
      <w:r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регионального  проекта «Развитие олимпиадного движения </w:t>
      </w:r>
      <w:r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в системе образования Ленинградской области» за </w:t>
      </w:r>
      <w:r w:rsidR="00F150D5"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202</w:t>
      </w:r>
      <w:r w:rsidR="003A6075"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</w:t>
      </w:r>
      <w:r w:rsidR="009B2BF7"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</w:t>
      </w:r>
    </w:p>
    <w:p w:rsidR="00604D4D" w:rsidRPr="00C429D0" w:rsidRDefault="00C429D0" w:rsidP="005C7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Волховский</w:t>
      </w:r>
      <w:proofErr w:type="spellEnd"/>
      <w:r w:rsidR="00F150D5"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муниципальный</w:t>
      </w:r>
      <w:r w:rsidR="00092FB4" w:rsidRPr="00C429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</w:t>
      </w:r>
    </w:p>
    <w:p w:rsidR="00604D4D" w:rsidRPr="00C429D0" w:rsidRDefault="00604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604D4D" w:rsidRPr="00C429D0" w:rsidRDefault="00604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8"/>
        <w:tblW w:w="156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65"/>
        <w:gridCol w:w="10549"/>
      </w:tblGrid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0549" w:type="dxa"/>
          </w:tcPr>
          <w:p w:rsidR="00604D4D" w:rsidRPr="00C429D0" w:rsidRDefault="00092FB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нормативно-правовая база реализации Проекта.</w:t>
            </w:r>
          </w:p>
        </w:tc>
        <w:tc>
          <w:tcPr>
            <w:tcW w:w="10549" w:type="dxa"/>
          </w:tcPr>
          <w:p w:rsidR="00E256BB" w:rsidRPr="00C429D0" w:rsidRDefault="00E256BB" w:rsidP="00E256BB">
            <w:pPr>
              <w:pStyle w:val="a5"/>
              <w:spacing w:after="0"/>
              <w:rPr>
                <w:sz w:val="28"/>
                <w:szCs w:val="28"/>
                <w:lang w:val="ru-RU"/>
              </w:rPr>
            </w:pPr>
            <w:r w:rsidRPr="00C429D0">
              <w:rPr>
                <w:sz w:val="28"/>
                <w:szCs w:val="28"/>
              </w:rPr>
              <w:t xml:space="preserve">Учредительные документы МОЦ размещены на сайте комитета по образованию администрации </w:t>
            </w:r>
            <w:proofErr w:type="spellStart"/>
            <w:r w:rsidRPr="00C429D0">
              <w:rPr>
                <w:sz w:val="28"/>
                <w:szCs w:val="28"/>
              </w:rPr>
              <w:t>Волховского</w:t>
            </w:r>
            <w:proofErr w:type="spellEnd"/>
            <w:r w:rsidRPr="00C429D0">
              <w:rPr>
                <w:sz w:val="28"/>
                <w:szCs w:val="28"/>
              </w:rPr>
              <w:t xml:space="preserve"> муниципального района</w:t>
            </w:r>
            <w:r w:rsidRPr="00C429D0">
              <w:rPr>
                <w:sz w:val="28"/>
                <w:szCs w:val="28"/>
                <w:lang w:val="ru-RU"/>
              </w:rPr>
              <w:t>:</w:t>
            </w:r>
          </w:p>
          <w:p w:rsidR="00E256BB" w:rsidRPr="00C429D0" w:rsidRDefault="00E256BB" w:rsidP="00E256BB">
            <w:pPr>
              <w:pStyle w:val="a5"/>
              <w:numPr>
                <w:ilvl w:val="0"/>
                <w:numId w:val="1"/>
              </w:numPr>
              <w:spacing w:after="0"/>
              <w:rPr>
                <w:sz w:val="28"/>
                <w:szCs w:val="28"/>
                <w:lang w:val="ru-RU"/>
              </w:rPr>
            </w:pPr>
            <w:r w:rsidRPr="00C429D0">
              <w:rPr>
                <w:sz w:val="28"/>
                <w:szCs w:val="28"/>
              </w:rPr>
              <w:t>Распоряжение «О создании муниципального олимпиадного центра имени И.М. Иогансона и школьных олимпиадных центров»</w:t>
            </w:r>
            <w:r w:rsidRPr="00C429D0">
              <w:rPr>
                <w:sz w:val="28"/>
                <w:szCs w:val="28"/>
                <w:lang w:val="ru-RU"/>
              </w:rPr>
              <w:t xml:space="preserve"> </w:t>
            </w:r>
            <w:hyperlink r:id="rId6" w:history="1">
              <w:r w:rsidRPr="00C429D0">
                <w:rPr>
                  <w:rStyle w:val="ab"/>
                  <w:color w:val="0070C0"/>
                  <w:sz w:val="28"/>
                  <w:szCs w:val="28"/>
                  <w:lang w:val="ru-RU"/>
                </w:rPr>
                <w:t>https://clck.su/UfZwL</w:t>
              </w:r>
            </w:hyperlink>
            <w:r w:rsidRPr="00C429D0">
              <w:rPr>
                <w:sz w:val="28"/>
                <w:szCs w:val="28"/>
                <w:shd w:val="clear" w:color="auto" w:fill="F9F4EE"/>
                <w:lang w:val="ru-RU"/>
              </w:rPr>
              <w:t xml:space="preserve"> </w:t>
            </w:r>
          </w:p>
          <w:p w:rsidR="00E256BB" w:rsidRPr="00C429D0" w:rsidRDefault="00E256BB" w:rsidP="00E256BB">
            <w:pPr>
              <w:pStyle w:val="a5"/>
              <w:numPr>
                <w:ilvl w:val="0"/>
                <w:numId w:val="1"/>
              </w:numPr>
              <w:spacing w:after="0"/>
              <w:rPr>
                <w:sz w:val="28"/>
                <w:szCs w:val="28"/>
                <w:lang w:val="ru-RU"/>
              </w:rPr>
            </w:pPr>
            <w:r w:rsidRPr="00C429D0">
              <w:rPr>
                <w:sz w:val="28"/>
                <w:szCs w:val="28"/>
              </w:rPr>
              <w:t>Распоряжение «О внесении изменений в распоряжение «О создании</w:t>
            </w:r>
            <w:r w:rsidRPr="00C429D0">
              <w:rPr>
                <w:sz w:val="28"/>
                <w:szCs w:val="28"/>
                <w:shd w:val="clear" w:color="auto" w:fill="F9F4EE"/>
              </w:rPr>
              <w:t xml:space="preserve"> </w:t>
            </w:r>
            <w:r w:rsidRPr="00C429D0">
              <w:rPr>
                <w:sz w:val="28"/>
                <w:szCs w:val="28"/>
              </w:rPr>
              <w:t>муниципального олимпиадного центра имени И.М. Иогансона и школьных олимпиадных центров»</w:t>
            </w:r>
          </w:p>
          <w:p w:rsidR="00E256BB" w:rsidRPr="00C429D0" w:rsidRDefault="00E256BB" w:rsidP="00E256BB">
            <w:pPr>
              <w:pStyle w:val="a5"/>
              <w:numPr>
                <w:ilvl w:val="0"/>
                <w:numId w:val="1"/>
              </w:numPr>
              <w:spacing w:after="0"/>
              <w:rPr>
                <w:sz w:val="28"/>
                <w:szCs w:val="28"/>
                <w:lang w:val="ru-RU"/>
              </w:rPr>
            </w:pPr>
            <w:r w:rsidRPr="00C429D0">
              <w:rPr>
                <w:sz w:val="28"/>
                <w:szCs w:val="28"/>
                <w:lang w:val="ru-RU"/>
              </w:rPr>
              <w:t xml:space="preserve">Разработана </w:t>
            </w:r>
            <w:r w:rsidRPr="00C429D0">
              <w:rPr>
                <w:sz w:val="28"/>
                <w:szCs w:val="28"/>
              </w:rPr>
              <w:t>«дорожная карта» по реализации деятельности муниципального олимпиадного центра им. И.М.Иогансона на период 2024-2028 гг.</w:t>
            </w:r>
            <w:r w:rsidRPr="00C429D0">
              <w:rPr>
                <w:sz w:val="28"/>
                <w:szCs w:val="28"/>
                <w:lang w:val="ru-RU"/>
              </w:rPr>
              <w:t xml:space="preserve"> </w:t>
            </w:r>
            <w:hyperlink r:id="rId7" w:history="1">
              <w:r w:rsidRPr="00C429D0">
                <w:rPr>
                  <w:rStyle w:val="ab"/>
                  <w:color w:val="0070C0"/>
                  <w:sz w:val="28"/>
                  <w:szCs w:val="28"/>
                  <w:lang w:val="ru-RU"/>
                </w:rPr>
                <w:t>https://clck.ru/3P4BVM</w:t>
              </w:r>
            </w:hyperlink>
            <w:r w:rsidRPr="00C429D0">
              <w:rPr>
                <w:sz w:val="28"/>
                <w:szCs w:val="28"/>
                <w:lang w:val="ru-RU"/>
              </w:rPr>
              <w:t xml:space="preserve"> </w:t>
            </w:r>
          </w:p>
          <w:p w:rsidR="00604D4D" w:rsidRPr="00C429D0" w:rsidRDefault="00CB4120" w:rsidP="00E256BB">
            <w:pPr>
              <w:pStyle w:val="a5"/>
              <w:numPr>
                <w:ilvl w:val="0"/>
                <w:numId w:val="1"/>
              </w:numPr>
              <w:spacing w:after="0"/>
              <w:rPr>
                <w:sz w:val="28"/>
                <w:szCs w:val="28"/>
                <w:lang w:val="ru-RU"/>
              </w:rPr>
            </w:pPr>
            <w:r w:rsidRPr="00C429D0">
              <w:rPr>
                <w:sz w:val="28"/>
                <w:szCs w:val="28"/>
                <w:lang w:val="ru-RU"/>
              </w:rPr>
              <w:t>Разработан план работы МОЦ на 2025-2026 учебный год.</w:t>
            </w:r>
            <w:r w:rsidR="00E256BB" w:rsidRPr="00C429D0">
              <w:rPr>
                <w:sz w:val="28"/>
                <w:szCs w:val="28"/>
                <w:lang w:val="ru-RU"/>
              </w:rPr>
              <w:t xml:space="preserve"> </w:t>
            </w:r>
            <w:hyperlink r:id="rId8" w:history="1">
              <w:r w:rsidR="00E256BB" w:rsidRPr="00C429D0">
                <w:rPr>
                  <w:rStyle w:val="ab"/>
                  <w:color w:val="0070C0"/>
                  <w:sz w:val="28"/>
                  <w:szCs w:val="28"/>
                  <w:lang w:val="ru-RU"/>
                </w:rPr>
                <w:t>https://clck.su/qvwXg</w:t>
              </w:r>
            </w:hyperlink>
            <w:r w:rsidR="00E256BB" w:rsidRPr="00C429D0">
              <w:rPr>
                <w:sz w:val="28"/>
                <w:szCs w:val="28"/>
                <w:lang w:val="ru-RU"/>
              </w:rPr>
              <w:t xml:space="preserve"> </w:t>
            </w:r>
          </w:p>
          <w:p w:rsidR="004B1888" w:rsidRPr="00C429D0" w:rsidRDefault="00092F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о мерах поощрения учащихся</w:t>
            </w:r>
            <w:r w:rsidR="00E256BB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педагогов</w:t>
            </w:r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E256BB" w:rsidRPr="00C429D0" w:rsidRDefault="00E256BB" w:rsidP="00E256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Положение о премии администрации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за высокие ре</w:t>
            </w:r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зультаты на региональном этапе всероссийской олимпиаде школьников, утвержденное постановлением администрации </w:t>
            </w:r>
            <w:proofErr w:type="spellStart"/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от 26.09.2024 №2663</w:t>
            </w:r>
            <w:r w:rsidR="001C2491" w:rsidRPr="00C42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1C2491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https://clck.su/mdXmv</w:t>
              </w:r>
            </w:hyperlink>
            <w:r w:rsidR="001C2491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04D4D" w:rsidRPr="00C429D0" w:rsidRDefault="00CB4120" w:rsidP="00B429D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Создан </w:t>
            </w:r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ежегодно обновляется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банк одаренных детей </w:t>
            </w:r>
            <w:proofErr w:type="spellStart"/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района.</w:t>
            </w:r>
            <w:r w:rsidR="001158BE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данный банк </w:t>
            </w:r>
            <w:r w:rsidR="00522BF6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ходят обучающиеся</w:t>
            </w:r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занявшие призовые места в различных олимпиадах и интеллектуальных конкурсах муниципального, регионального и </w:t>
            </w:r>
            <w:r w:rsidR="00522BF6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всероссийского уровня, а также </w:t>
            </w:r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участники очных </w:t>
            </w:r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дистанционных </w:t>
            </w:r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программ ГБУ </w:t>
            </w:r>
            <w:proofErr w:type="gramStart"/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</w:t>
            </w:r>
            <w:proofErr w:type="gramEnd"/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gramStart"/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</w:t>
            </w:r>
            <w:proofErr w:type="gramEnd"/>
            <w:r w:rsidR="004B1888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«Интеллект» и ОЦ «Сириус»</w:t>
            </w:r>
            <w:r w:rsidR="00B429D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 также обучающиеся, которые принимают участие в олимпиадной подготовке от МОЦ. </w:t>
            </w:r>
            <w:hyperlink r:id="rId10" w:history="1">
              <w:r w:rsidR="00C429D0" w:rsidRPr="00D12D6B">
                <w:rPr>
                  <w:rStyle w:val="ab"/>
                  <w:rFonts w:ascii="Times New Roman" w:eastAsia="Times New Roman" w:hAnsi="Times New Roman" w:cs="Times New Roman"/>
                  <w:sz w:val="28"/>
                  <w:szCs w:val="28"/>
                  <w:lang w:val="ru-RU"/>
                </w:rPr>
                <w:t>https://clck</w:t>
              </w:r>
            </w:hyperlink>
            <w:r w:rsidR="00C429D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Сформирована сеть школьных олимпиадных центров (далее – ШОЦ).</w:t>
            </w:r>
          </w:p>
        </w:tc>
        <w:tc>
          <w:tcPr>
            <w:tcW w:w="10549" w:type="dxa"/>
          </w:tcPr>
          <w:p w:rsidR="00604D4D" w:rsidRPr="00C429D0" w:rsidRDefault="0063361E" w:rsidP="001C2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Всего в районе </w:t>
            </w:r>
            <w:r w:rsid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действует 14 ШОЦ, а </w:t>
            </w:r>
            <w:r w:rsidR="001C2491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6 школ прикреплены по принципу территориальной близости. </w:t>
            </w:r>
            <w:proofErr w:type="gramEnd"/>
          </w:p>
        </w:tc>
      </w:tr>
      <w:tr w:rsidR="00604D4D" w:rsidRPr="00C429D0" w:rsidTr="00244185">
        <w:trPr>
          <w:trHeight w:val="761"/>
        </w:trPr>
        <w:tc>
          <w:tcPr>
            <w:tcW w:w="5065" w:type="dxa"/>
          </w:tcPr>
          <w:p w:rsidR="00604D4D" w:rsidRPr="00C429D0" w:rsidRDefault="00092FB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Сформирована система </w:t>
            </w:r>
            <w:proofErr w:type="gram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реализацией Плана («Дорожная карта») проекта на муниципальном уровне.</w:t>
            </w:r>
          </w:p>
        </w:tc>
        <w:tc>
          <w:tcPr>
            <w:tcW w:w="10549" w:type="dxa"/>
          </w:tcPr>
          <w:p w:rsidR="001C2491" w:rsidRPr="00C429D0" w:rsidRDefault="001C2491" w:rsidP="001C2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Проводятся совещания с руководителями ШОЦ в соответствии с планом работы МОЦ на 2025-2026 учебный год.</w:t>
            </w:r>
          </w:p>
          <w:p w:rsidR="00EE591F" w:rsidRPr="00C429D0" w:rsidRDefault="001C2491" w:rsidP="001C2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Проводятся совещания в формате председатель комитета по образованию – директора образовательных учреждений – руководитель МОЦ – руководители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ШОЦов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системы мер, направленных на поощрение обучающихся, достигших высоких результатов во ВсОШ и олимпиадных тренеров, подготовивших обучающихся.</w:t>
            </w:r>
          </w:p>
        </w:tc>
        <w:tc>
          <w:tcPr>
            <w:tcW w:w="10549" w:type="dxa"/>
          </w:tcPr>
          <w:p w:rsidR="001C2491" w:rsidRPr="00C429D0" w:rsidRDefault="001C2491" w:rsidP="001C2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Положение о премии администрации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за высокие результаты на региональном этапе всероссийской олимпиаде школьников, утвержденное постановлением администрации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 от 26.09.2024 №2663</w:t>
            </w:r>
            <w:r w:rsidR="0005137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hyperlink r:id="rId11" w:history="1">
              <w:r w:rsidR="00051370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https://clck.su/mdXmv</w:t>
              </w:r>
            </w:hyperlink>
          </w:p>
          <w:p w:rsidR="005C77F0" w:rsidRPr="00C429D0" w:rsidRDefault="00051370" w:rsidP="003D3F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C775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апреля 2025 г. состоялась ежегодная церемония награждения победителей и призеров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регионального этапа </w:t>
            </w:r>
            <w:proofErr w:type="spellStart"/>
            <w:r w:rsidR="002C775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ВсО</w:t>
            </w:r>
            <w:r w:rsidR="00522BF6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педагогов-</w:t>
            </w:r>
            <w:r w:rsidR="002C775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наставников, подготовивших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победителей и призеров Р</w:t>
            </w:r>
            <w:r w:rsidR="00E76927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 </w:t>
            </w:r>
            <w:proofErr w:type="spellStart"/>
            <w:r w:rsidR="00E76927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ВсОШ</w:t>
            </w:r>
            <w:proofErr w:type="spellEnd"/>
            <w:r w:rsidR="00E76927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hyperlink r:id="rId12" w:history="1">
              <w:r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https://clck.su/WeQOy</w:t>
              </w:r>
            </w:hyperlink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361E" w:rsidRPr="00C429D0" w:rsidRDefault="00E76927" w:rsidP="003D3FD7">
            <w:pPr>
              <w:pStyle w:val="4"/>
              <w:shd w:val="clear" w:color="auto" w:fill="FFFFFF"/>
              <w:spacing w:before="0" w:after="2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ru-RU"/>
              </w:rPr>
              <w:t xml:space="preserve">15 мая 2025 г. состоялась церемония награждения </w:t>
            </w:r>
            <w:r w:rsidR="00051370"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победителей муниципального этапа Всероссийской олимпиады школьников, региональных олимпиад, муниципальной олимпиады для 4-х классов и </w:t>
            </w:r>
            <w:proofErr w:type="spellStart"/>
            <w:r w:rsidR="00051370"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метапредметной</w:t>
            </w:r>
            <w:proofErr w:type="spellEnd"/>
            <w:r w:rsidR="00051370"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олимпиады от АНО «ДРОЗД-Волхов».</w:t>
            </w:r>
            <w:r w:rsidR="00051370" w:rsidRPr="00C429D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  <w:hyperlink r:id="rId13" w:history="1">
              <w:r w:rsidR="00051370" w:rsidRPr="00C429D0">
                <w:rPr>
                  <w:rStyle w:val="ab"/>
                  <w:rFonts w:ascii="Times New Roman" w:eastAsia="Times New Roman" w:hAnsi="Times New Roman" w:cs="Times New Roman"/>
                  <w:b w:val="0"/>
                  <w:color w:val="0070C0"/>
                  <w:sz w:val="28"/>
                  <w:szCs w:val="28"/>
                  <w:lang w:val="ru-RU"/>
                </w:rPr>
                <w:t>https://clck.su/WRrhs</w:t>
              </w:r>
            </w:hyperlink>
            <w:r w:rsidR="00051370" w:rsidRPr="00C429D0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ru-RU"/>
              </w:rPr>
              <w:t xml:space="preserve"> 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системы научно-методической работы по сопровождению регионального  проекта</w:t>
            </w:r>
          </w:p>
        </w:tc>
        <w:tc>
          <w:tcPr>
            <w:tcW w:w="10549" w:type="dxa"/>
          </w:tcPr>
          <w:p w:rsidR="00925B44" w:rsidRPr="00C429D0" w:rsidRDefault="00CD3F03" w:rsidP="006F0F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Участие в муниципальном методическом совете: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hyperlink r:id="rId14" w:history="1">
              <w:r w:rsidR="001148ED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https://clck.su/zfnuM</w:t>
              </w:r>
            </w:hyperlink>
            <w:r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br/>
            </w:r>
            <w:hyperlink r:id="rId15" w:history="1">
              <w:r w:rsidR="003F6609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https://clck.su/gOhTk</w:t>
              </w:r>
            </w:hyperlink>
            <w:r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br/>
            </w:r>
            <w:hyperlink r:id="rId16" w:history="1">
              <w:r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https://clck.su/SPCvJ</w:t>
              </w:r>
            </w:hyperlink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148ED" w:rsidRPr="00C429D0" w:rsidRDefault="00925B44" w:rsidP="006F0FB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Взаимодействие с методическим объединением учителей-предметников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района. </w:t>
            </w:r>
          </w:p>
          <w:p w:rsidR="00925B44" w:rsidRPr="00C429D0" w:rsidRDefault="00BA4D4C" w:rsidP="00925B4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Разработаны программы олимпиадной по</w:t>
            </w:r>
            <w:r w:rsidR="005C77F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дготовки на базе </w:t>
            </w:r>
            <w:r w:rsidR="00925B44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МОЦ. </w:t>
            </w:r>
          </w:p>
          <w:p w:rsidR="00925B44" w:rsidRPr="00C429D0" w:rsidRDefault="00925B44" w:rsidP="00925B4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Педагоги Земскова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Любовь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Алексеевна,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истории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обществознания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и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Бирюков</w:t>
            </w:r>
            <w:r w:rsid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Алексей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Владимирович,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учитель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истории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обществознания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 общеобразовательного бюджетного учреждения «</w:t>
            </w:r>
            <w:proofErr w:type="spellStart"/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Новоладожская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общеобразовательная школа имени вице-адмирала В.С. </w:t>
            </w:r>
            <w:proofErr w:type="spellStart"/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Черокова</w:t>
            </w:r>
            <w:proofErr w:type="spellEnd"/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стали победителями о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бластного конкурса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лучших практик организации олимпиадных смен в детских</w:t>
            </w:r>
            <w:r w:rsid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25B4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оздоровительных лагерях Ленинградской области в 2025 году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827D7D" w:rsidRPr="00C429D0" w:rsidRDefault="003947F1" w:rsidP="006F0FBA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17 апреля 2025 года в рамках педагогической конференции 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Путь к успеху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»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на базе МОЦ 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Успех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»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МБОУ ДО ГЦНО 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ЦИТ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»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состоялась работа секции «Эффективные 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формы работы с одарёнными учащимися на базах школьных олимпиадных центров Ленинградской области».</w:t>
            </w:r>
            <w:r w:rsidR="00925B44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Тимкив</w:t>
            </w:r>
            <w:proofErr w:type="spellEnd"/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Надежда Анатольевна</w:t>
            </w:r>
            <w:r w:rsidR="00925B44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, руководитель МОЦ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 МОБУ</w:t>
            </w:r>
            <w:r w:rsidR="00925B44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Сясьстройская</w:t>
            </w:r>
            <w:proofErr w:type="spellEnd"/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СОШ №</w:t>
            </w:r>
            <w:r w:rsidR="00925B44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1»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 рассказала о «Взаимодействии ШОЦ и центра </w:t>
            </w:r>
            <w:r w:rsidR="00925B44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«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Точка Роста</w:t>
            </w:r>
            <w:r w:rsidR="00925B44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»</w:t>
            </w:r>
            <w:r w:rsidRPr="00C429D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для работы с одарёнными детьми».</w:t>
            </w:r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hyperlink r:id="rId17" w:history="1">
              <w:r w:rsidR="00827D7D" w:rsidRPr="00C429D0">
                <w:rPr>
                  <w:rStyle w:val="ab"/>
                  <w:rFonts w:ascii="Times New Roman" w:hAnsi="Times New Roman" w:cs="Times New Roman"/>
                  <w:color w:val="0070C0"/>
                  <w:spacing w:val="-1"/>
                  <w:sz w:val="28"/>
                  <w:szCs w:val="28"/>
                  <w:lang w:val="ru-RU"/>
                </w:rPr>
                <w:t>https://clck.su/cfKIA</w:t>
              </w:r>
            </w:hyperlink>
            <w:r w:rsidR="00827D7D" w:rsidRPr="00C429D0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</w:p>
          <w:p w:rsidR="00CD3507" w:rsidRPr="00C429D0" w:rsidRDefault="003947F1" w:rsidP="00DF74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январе 2026 года пройдет муниципальный конкурс «Лучший школьный олимпиадный центр» с обязательным участием всех ЩОЦ.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подготовки обучающихся к участию во Всероссийской олимпиаде школьников, иных олимпиадах и конкурсах</w:t>
            </w:r>
          </w:p>
        </w:tc>
        <w:tc>
          <w:tcPr>
            <w:tcW w:w="10549" w:type="dxa"/>
          </w:tcPr>
          <w:p w:rsidR="005F1671" w:rsidRPr="00C429D0" w:rsidRDefault="002C7750" w:rsidP="00AF6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 базе </w:t>
            </w:r>
            <w:r w:rsidR="00AF61E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 олимпиадного центра проходят занятия олимпиадной подготовки по следующим предметам:</w:t>
            </w:r>
          </w:p>
          <w:p w:rsidR="00AF61E2" w:rsidRPr="00C429D0" w:rsidRDefault="00AF61E2" w:rsidP="00C429D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Литература 5, 8-11 классы (Суханов А.Г.)</w:t>
            </w:r>
          </w:p>
          <w:p w:rsidR="00AF61E2" w:rsidRPr="00C429D0" w:rsidRDefault="00AF61E2" w:rsidP="00C429D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Русский язык 5 классы (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Ахмадеева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Е.А.)</w:t>
            </w:r>
          </w:p>
          <w:p w:rsidR="00AF61E2" w:rsidRPr="00C429D0" w:rsidRDefault="00AF61E2" w:rsidP="00C429D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Химия 7-8, 9-11 классы (</w:t>
            </w:r>
            <w:r w:rsidR="001D0DF6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к.н.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Скрипкин М.</w:t>
            </w:r>
            <w:r w:rsidR="001D0DF6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Ю.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 студентами, по договору ГПХ за счет благотворительных средств </w:t>
            </w:r>
            <w:r w:rsidR="001D0DF6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АНО «ДРОЗД-ВОЛХОВ»</w:t>
            </w:r>
            <w:r w:rsid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1D0DF6" w:rsidRPr="00C429D0" w:rsidRDefault="001D0DF6" w:rsidP="00C429D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Обществознание 7-8</w:t>
            </w:r>
            <w:r w:rsidR="00CD3F0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(Земскова Л.А.)</w:t>
            </w:r>
          </w:p>
          <w:p w:rsidR="001D0DF6" w:rsidRPr="00C429D0" w:rsidRDefault="00CD3F03" w:rsidP="00C429D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Право 7-8 классы (Земскова Л.А.) </w:t>
            </w:r>
          </w:p>
          <w:p w:rsidR="001D0DF6" w:rsidRPr="00C429D0" w:rsidRDefault="001D0DF6" w:rsidP="00C429D0">
            <w:pPr>
              <w:pStyle w:val="a6"/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Английский язык 5-6, 7-8 классы (к.н. Филиппова С.Г.) </w:t>
            </w:r>
          </w:p>
          <w:p w:rsidR="00975760" w:rsidRPr="00C429D0" w:rsidRDefault="00975760" w:rsidP="00C429D0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ind w:left="414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hyperlink r:id="rId18" w:history="1">
              <w:r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https://clck.su/exwdu</w:t>
              </w:r>
            </w:hyperlink>
            <w:r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</w:p>
          <w:p w:rsidR="00CD3F03" w:rsidRPr="00C429D0" w:rsidRDefault="00CD3F03" w:rsidP="0097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 базе ШОЦ организованы занятия</w:t>
            </w:r>
            <w:r w:rsidR="0097576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различным предметным областям в рамках внеурочной деятельность и работы «Точка роста».</w:t>
            </w:r>
            <w:r w:rsidR="0097576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Черникова</w:t>
            </w:r>
            <w:proofErr w:type="spellEnd"/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 Анатольевна, учитель математики Лицея №1 (г. Всеволожск), совместно с учителями математики </w:t>
            </w:r>
            <w:proofErr w:type="spellStart"/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Волховского</w:t>
            </w:r>
            <w:proofErr w:type="spellEnd"/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 в рамках сетевого взаимодействия начали апробацию нового курса олимпиадной подготовки по математике</w:t>
            </w:r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для </w:t>
            </w:r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8-9 и 10-11 классов. </w:t>
            </w:r>
            <w:hyperlink r:id="rId19" w:history="1">
              <w:r w:rsidR="00975760" w:rsidRPr="00C429D0">
                <w:rPr>
                  <w:rStyle w:val="ab"/>
                  <w:rFonts w:ascii="Times New Roman" w:hAnsi="Times New Roman" w:cs="Times New Roman"/>
                  <w:color w:val="0070C0"/>
                  <w:sz w:val="28"/>
                  <w:szCs w:val="28"/>
                  <w:shd w:val="clear" w:color="auto" w:fill="FFFFFF"/>
                </w:rPr>
                <w:t>https://clck.su/vKRWk</w:t>
              </w:r>
            </w:hyperlink>
            <w:r w:rsidR="0097576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2C3B54" w:rsidRPr="00C429D0" w:rsidRDefault="00975760" w:rsidP="0097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r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Проведение интеллектуальной игры «</w:t>
            </w:r>
            <w:proofErr w:type="spellStart"/>
            <w:r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Гениус</w:t>
            </w:r>
            <w:proofErr w:type="spellEnd"/>
            <w:r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» для шестиклассников района </w:t>
            </w:r>
            <w:r w:rsidR="002C3B54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br/>
            </w:r>
            <w:hyperlink r:id="rId20" w:history="1">
              <w:r w:rsidR="002C3B54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https://clck.su/ZXJxi</w:t>
              </w:r>
            </w:hyperlink>
            <w:r w:rsidR="002C3B54"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 w:rsidR="002C3B54"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br/>
            </w:r>
            <w:hyperlink r:id="rId21" w:history="1">
              <w:r w:rsidR="002C3B54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https://clck.su/ihTaz</w:t>
              </w:r>
            </w:hyperlink>
            <w:r w:rsidR="002C3B54"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br/>
            </w:r>
            <w:hyperlink r:id="rId22" w:history="1">
              <w:r w:rsidR="002C3B54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https://clck.su/Mlnru</w:t>
              </w:r>
            </w:hyperlink>
            <w:r w:rsidR="002C3B54"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</w:p>
          <w:p w:rsidR="0097340B" w:rsidRPr="00C429D0" w:rsidRDefault="002C3B54" w:rsidP="0097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hyperlink r:id="rId23" w:history="1">
              <w:r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https://clck.su/JaseM</w:t>
              </w:r>
            </w:hyperlink>
            <w:r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</w:p>
          <w:p w:rsidR="00975760" w:rsidRPr="00C429D0" w:rsidRDefault="0097340B" w:rsidP="00975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https://clck.su/qGXwe</w:t>
              </w:r>
            </w:hyperlink>
            <w:r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 w:rsidR="002C3B54" w:rsidRPr="00C429D0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br/>
            </w:r>
            <w:hyperlink r:id="rId25" w:history="1">
              <w:r w:rsidR="002C3B54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https://clck.su/rRMoX</w:t>
              </w:r>
            </w:hyperlink>
            <w:r w:rsidR="0049022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Проведение </w:t>
            </w:r>
            <w:proofErr w:type="gramStart"/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муниципальн</w:t>
            </w:r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ой</w:t>
            </w:r>
            <w:proofErr w:type="gramEnd"/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научно-практическ</w:t>
            </w:r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ой </w:t>
            </w:r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гуманитарн</w:t>
            </w:r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ой </w:t>
            </w:r>
            <w:r w:rsidR="00C429D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конференции</w:t>
            </w:r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</w:t>
            </w:r>
            <w:r w:rsidR="00490222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«Эпоха. Личность. События»</w:t>
            </w:r>
            <w:r w:rsidR="00C429D0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br/>
            </w:r>
            <w:hyperlink r:id="rId26" w:history="1">
              <w:r w:rsidR="00C429D0" w:rsidRPr="00C429D0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https://clck.su/HMZcr</w:t>
              </w:r>
            </w:hyperlink>
            <w:r w:rsidR="00C429D0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Разработка методических рекомендаций по вопросам деятельности школьных олимпиадных центров. </w:t>
            </w:r>
          </w:p>
        </w:tc>
        <w:tc>
          <w:tcPr>
            <w:tcW w:w="10549" w:type="dxa"/>
          </w:tcPr>
          <w:p w:rsidR="00442685" w:rsidRPr="00C429D0" w:rsidRDefault="002E1252" w:rsidP="003D3FD7">
            <w:pPr>
              <w:pStyle w:val="a6"/>
              <w:numPr>
                <w:ilvl w:val="0"/>
                <w:numId w:val="4"/>
              </w:numPr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6F0FBA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роводятся инструктивно-методические совещания по подготовке и проведению  ВсОШ и по организации олимпиадной подготовки.</w:t>
            </w:r>
            <w:r w:rsidR="00866F31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42685" w:rsidRPr="00C429D0" w:rsidRDefault="00866F31" w:rsidP="003D3FD7">
            <w:pPr>
              <w:pStyle w:val="a6"/>
              <w:numPr>
                <w:ilvl w:val="0"/>
                <w:numId w:val="4"/>
              </w:numPr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Подготовлены инструк</w:t>
            </w:r>
            <w:r w:rsidR="00AE78E9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тивно-методические письма в ШОЦ. </w:t>
            </w:r>
          </w:p>
          <w:p w:rsidR="00703B96" w:rsidRPr="00C429D0" w:rsidRDefault="00AE78E9" w:rsidP="003D3FD7">
            <w:pPr>
              <w:pStyle w:val="a6"/>
              <w:numPr>
                <w:ilvl w:val="0"/>
                <w:numId w:val="4"/>
              </w:numPr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Подготовлена типовая дорожная карта для школьных олимпиадных центров.</w:t>
            </w:r>
          </w:p>
          <w:p w:rsidR="00AF61E2" w:rsidRPr="00C429D0" w:rsidRDefault="00AF61E2" w:rsidP="003D3FD7">
            <w:pPr>
              <w:numPr>
                <w:ilvl w:val="0"/>
                <w:numId w:val="4"/>
              </w:numPr>
              <w:shd w:val="clear" w:color="auto" w:fill="FFFFFF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Консультирование в планировании деятельности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 организации</w:t>
            </w:r>
            <w:r w:rsidRPr="00AF61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подготовки обучающихся к олимпиадам,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проведении</w:t>
            </w:r>
            <w:r w:rsidRPr="00AF61E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информационно-разъяснительной работы среди педагогов, школьников и их родителей.</w:t>
            </w:r>
          </w:p>
          <w:p w:rsidR="00AF61E2" w:rsidRPr="00C429D0" w:rsidRDefault="00AF61E2" w:rsidP="003D3FD7">
            <w:pPr>
              <w:numPr>
                <w:ilvl w:val="0"/>
                <w:numId w:val="4"/>
              </w:numPr>
              <w:shd w:val="clear" w:color="auto" w:fill="FFFFFF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Обобщение и распространение опыта на уровне района. </w:t>
            </w:r>
          </w:p>
          <w:p w:rsidR="002E1252" w:rsidRPr="00C429D0" w:rsidRDefault="00AF61E2" w:rsidP="003D3FD7">
            <w:pPr>
              <w:pStyle w:val="2"/>
              <w:numPr>
                <w:ilvl w:val="0"/>
                <w:numId w:val="4"/>
              </w:numPr>
              <w:shd w:val="clear" w:color="auto" w:fill="FFFFFF"/>
              <w:spacing w:before="0" w:after="0"/>
              <w:ind w:left="714" w:hanging="357"/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Участие руководителей ШОЦ в обучающих семинарах</w:t>
            </w:r>
            <w:r w:rsidR="00CD3F03" w:rsidRPr="00C429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(круглые столы)</w:t>
            </w:r>
            <w:r w:rsidRPr="00C429D0">
              <w:rPr>
                <w:rFonts w:ascii="Times New Roman" w:eastAsia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, проводимых </w:t>
            </w:r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ГБУ </w:t>
            </w:r>
            <w:proofErr w:type="gramStart"/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>ДО</w:t>
            </w:r>
            <w:proofErr w:type="gramEnd"/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gramStart"/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Ц</w:t>
            </w:r>
            <w:proofErr w:type="spellStart"/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>ентр</w:t>
            </w:r>
            <w:proofErr w:type="spellEnd"/>
            <w:proofErr w:type="gramEnd"/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«</w:t>
            </w:r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Интеллект</w:t>
            </w:r>
            <w:r w:rsidRPr="00C429D0"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».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кадрового резерва олимпиадных тренеров</w:t>
            </w:r>
          </w:p>
        </w:tc>
        <w:tc>
          <w:tcPr>
            <w:tcW w:w="10549" w:type="dxa"/>
          </w:tcPr>
          <w:p w:rsidR="00604D4D" w:rsidRPr="00C429D0" w:rsidRDefault="0063361E" w:rsidP="00AF6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Сформирован реестр олимпиадных тренеров, в реестр вошли педагоги, подготовившие победителей и призеров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ВсОШ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педагоги, прошедшие </w:t>
            </w:r>
            <w:proofErr w:type="gramStart"/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 по направлению</w:t>
            </w:r>
            <w:proofErr w:type="gramEnd"/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«Олимпиадная подготовка». </w:t>
            </w:r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подготовки олимпиадных тренеров</w:t>
            </w:r>
          </w:p>
        </w:tc>
        <w:tc>
          <w:tcPr>
            <w:tcW w:w="10549" w:type="dxa"/>
          </w:tcPr>
          <w:p w:rsidR="00AF6DC3" w:rsidRPr="00C429D0" w:rsidRDefault="002C7750" w:rsidP="00AF6DC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В 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2024-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2025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учебном  году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курсы повышения квалификации по направлению 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«О</w:t>
            </w:r>
            <w:r w:rsidR="00A3272C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лимпиадная подготовка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»,</w:t>
            </w:r>
            <w:r w:rsidR="002E1252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 xml:space="preserve"> 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ru-RU"/>
              </w:rPr>
              <w:t>а также участие в семинарах и стажировках олимпиадной направленности прошли 39 педагогов</w:t>
            </w:r>
            <w:r w:rsidR="00AF6DC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</w:rPr>
              <w:t>АНОО «Областная гимназия им Е.М.Примакова, образовательный центр «Взлёт»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КПК РОО 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Ассоциация победителей олимпиад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», 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</w:rPr>
              <w:t>ГБОУ  ИРО Краснодарского края</w:t>
            </w:r>
            <w:r w:rsidR="00AF6DC3" w:rsidRPr="00C429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2E1252" w:rsidRPr="00C429D0">
              <w:rPr>
                <w:rFonts w:ascii="Times New Roman" w:hAnsi="Times New Roman" w:cs="Times New Roman"/>
                <w:sz w:val="28"/>
                <w:szCs w:val="28"/>
              </w:rPr>
              <w:t>ГАБУ ДПО г</w:t>
            </w:r>
            <w:proofErr w:type="gramStart"/>
            <w:r w:rsidR="002E1252" w:rsidRPr="00C429D0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2E1252" w:rsidRPr="00C429D0">
              <w:rPr>
                <w:rFonts w:ascii="Times New Roman" w:hAnsi="Times New Roman" w:cs="Times New Roman"/>
                <w:sz w:val="28"/>
                <w:szCs w:val="28"/>
              </w:rPr>
              <w:t>осквы «Центр педагогического мастерства»</w:t>
            </w:r>
            <w:r w:rsidR="002E1252" w:rsidRPr="00C429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ОЦ «СИРИУС», МГУ им. М.В. Ломоносова, </w:t>
            </w:r>
            <w:r w:rsidR="002E1252" w:rsidRPr="00C429D0">
              <w:rPr>
                <w:rFonts w:ascii="Times New Roman" w:hAnsi="Times New Roman" w:cs="Times New Roman"/>
                <w:sz w:val="28"/>
                <w:szCs w:val="28"/>
              </w:rPr>
              <w:t xml:space="preserve">ГАОУ ВО «РГПУ </w:t>
            </w:r>
            <w:proofErr w:type="spellStart"/>
            <w:r w:rsidR="002E1252" w:rsidRPr="00C429D0">
              <w:rPr>
                <w:rFonts w:ascii="Times New Roman" w:hAnsi="Times New Roman" w:cs="Times New Roman"/>
                <w:sz w:val="28"/>
                <w:szCs w:val="28"/>
              </w:rPr>
              <w:t>им.А.И.Герцена</w:t>
            </w:r>
            <w:proofErr w:type="spellEnd"/>
            <w:r w:rsidR="002E1252" w:rsidRPr="00C429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1252" w:rsidRPr="00C429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</w:p>
          <w:p w:rsidR="00A3272C" w:rsidRPr="003D3FD7" w:rsidRDefault="002E1252" w:rsidP="002E1252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ru-RU"/>
              </w:rPr>
            </w:pPr>
            <w:hyperlink r:id="rId27" w:history="1">
              <w:r w:rsidRPr="003D3FD7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https://clck.su/W</w:t>
              </w:r>
              <w:r w:rsidRPr="003D3FD7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O</w:t>
              </w:r>
              <w:r w:rsidRPr="003D3FD7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wiN</w:t>
              </w:r>
            </w:hyperlink>
            <w:r w:rsidRPr="003D3FD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t xml:space="preserve"> </w:t>
            </w:r>
            <w:r w:rsidRPr="003D3FD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val="ru-RU"/>
              </w:rPr>
              <w:br/>
            </w:r>
            <w:hyperlink r:id="rId28" w:history="1">
              <w:r w:rsidRPr="003D3FD7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https://clck.su/JPHnc</w:t>
              </w:r>
            </w:hyperlink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Информационно-просветительское сопровождение</w:t>
            </w:r>
          </w:p>
        </w:tc>
        <w:tc>
          <w:tcPr>
            <w:tcW w:w="10549" w:type="dxa"/>
          </w:tcPr>
          <w:p w:rsidR="00717282" w:rsidRPr="00C429D0" w:rsidRDefault="00717282" w:rsidP="00237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</w:t>
            </w:r>
            <w:r w:rsidR="002E125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комитета по образованию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администрации </w:t>
            </w:r>
            <w:proofErr w:type="spellStart"/>
            <w:r w:rsidR="002E125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="002E125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муниципального района:</w:t>
            </w:r>
            <w:r w:rsidRPr="00C42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29" w:history="1">
              <w:r w:rsidR="002E1252" w:rsidRPr="003D3FD7">
                <w:rPr>
                  <w:rStyle w:val="ab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https://kovmr.ru/</w:t>
              </w:r>
            </w:hyperlink>
            <w:r w:rsidR="002E1252" w:rsidRPr="00C429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E1252" w:rsidRPr="00C429D0" w:rsidRDefault="002E1252" w:rsidP="002E1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Группа ВК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комитета по образованию администрации </w:t>
            </w:r>
            <w:proofErr w:type="spellStart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Волховского</w:t>
            </w:r>
            <w:proofErr w:type="spellEnd"/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муниципального района:</w:t>
            </w:r>
            <w:r w:rsidRPr="00C42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30" w:history="1">
              <w:r w:rsidRPr="003D3FD7">
                <w:rPr>
                  <w:rStyle w:val="ab"/>
                  <w:rFonts w:ascii="Times New Roman" w:hAnsi="Times New Roman" w:cs="Times New Roman"/>
                  <w:color w:val="0070C0"/>
                  <w:sz w:val="28"/>
                  <w:szCs w:val="28"/>
                </w:rPr>
                <w:t>https://vk.com/public172949623</w:t>
              </w:r>
            </w:hyperlink>
            <w:r w:rsidRPr="00C429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17282" w:rsidRPr="00C429D0" w:rsidRDefault="00717282" w:rsidP="00237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Также на сайтах всех образовательных учреждений созданы разделы </w:t>
            </w:r>
            <w:r w:rsidR="002E125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школьных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олимпиадных центров</w:t>
            </w:r>
            <w:r w:rsidR="002E1252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информация публикуется в группах ВК школ.</w:t>
            </w:r>
          </w:p>
          <w:p w:rsidR="00A3272C" w:rsidRPr="00C429D0" w:rsidRDefault="002E1252" w:rsidP="00BA4D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 ТВ, ПРО ВОЛХОВ </w:t>
            </w:r>
            <w:hyperlink r:id="rId31" w:history="1">
              <w:r w:rsidRPr="003D3FD7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https://clck.su/wlUTI</w:t>
              </w:r>
            </w:hyperlink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3272C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D3F0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Участие в муниципальном родительском совете:</w:t>
            </w:r>
            <w:r w:rsidR="00CD3F03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hyperlink r:id="rId32" w:history="1">
              <w:r w:rsidR="00CD3F03" w:rsidRPr="003D3FD7">
                <w:rPr>
                  <w:rStyle w:val="ab"/>
                  <w:rFonts w:ascii="Times New Roman" w:eastAsia="Times New Roman" w:hAnsi="Times New Roman" w:cs="Times New Roman"/>
                  <w:color w:val="0070C0"/>
                  <w:sz w:val="28"/>
                  <w:szCs w:val="28"/>
                  <w:lang w:val="ru-RU"/>
                </w:rPr>
                <w:t>https://clck.su/GUciw</w:t>
              </w:r>
            </w:hyperlink>
          </w:p>
        </w:tc>
      </w:tr>
      <w:tr w:rsidR="00604D4D" w:rsidRPr="00C429D0" w:rsidTr="00244185">
        <w:tc>
          <w:tcPr>
            <w:tcW w:w="5065" w:type="dxa"/>
          </w:tcPr>
          <w:p w:rsidR="00604D4D" w:rsidRPr="00C429D0" w:rsidRDefault="00092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</w:p>
        </w:tc>
        <w:tc>
          <w:tcPr>
            <w:tcW w:w="10549" w:type="dxa"/>
            <w:shd w:val="clear" w:color="auto" w:fill="auto"/>
          </w:tcPr>
          <w:p w:rsidR="00EB5F44" w:rsidRPr="00C429D0" w:rsidRDefault="00E241EB" w:rsidP="00AC5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2025 году в школьном этапе</w:t>
            </w:r>
            <w:r w:rsidR="00EB5F44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B5F44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ВсОШ</w:t>
            </w:r>
            <w:proofErr w:type="spellEnd"/>
            <w:r w:rsidR="00EB5F44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приняли участие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14738</w:t>
            </w:r>
            <w:r w:rsidR="00EB5F44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участник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(1262 –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победители, 1984 – призёры). В муниципальном </w:t>
            </w:r>
            <w:r w:rsidR="00AC552B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этапе </w:t>
            </w:r>
            <w:proofErr w:type="spellStart"/>
            <w:r w:rsidR="00AC552B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ВсОШ</w:t>
            </w:r>
            <w:proofErr w:type="spellEnd"/>
            <w:r w:rsidR="00AC552B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приняли участие </w:t>
            </w:r>
            <w:r w:rsidR="006B7BAD"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429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1154 участника (72 – победители, 199 – призёры).</w:t>
            </w:r>
            <w:bookmarkStart w:id="0" w:name="_GoBack"/>
            <w:bookmarkEnd w:id="0"/>
          </w:p>
        </w:tc>
      </w:tr>
    </w:tbl>
    <w:p w:rsidR="00604D4D" w:rsidRPr="00C429D0" w:rsidRDefault="00604D4D">
      <w:pPr>
        <w:rPr>
          <w:lang w:val="ru-RU"/>
        </w:rPr>
      </w:pPr>
    </w:p>
    <w:p w:rsidR="00AF6DC3" w:rsidRPr="00C429D0" w:rsidRDefault="00AF6DC3">
      <w:pPr>
        <w:rPr>
          <w:lang w:val="ru-RU"/>
        </w:rPr>
      </w:pPr>
    </w:p>
    <w:p w:rsidR="00AF6DC3" w:rsidRPr="00C429D0" w:rsidRDefault="00AF6DC3">
      <w:pPr>
        <w:rPr>
          <w:lang w:val="ru-RU"/>
        </w:rPr>
      </w:pPr>
    </w:p>
    <w:sectPr w:rsidR="00AF6DC3" w:rsidRPr="00C429D0" w:rsidSect="000F59CA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F5C"/>
    <w:multiLevelType w:val="multilevel"/>
    <w:tmpl w:val="7894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45D9D"/>
    <w:multiLevelType w:val="multilevel"/>
    <w:tmpl w:val="3348A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D7553"/>
    <w:multiLevelType w:val="multilevel"/>
    <w:tmpl w:val="782EE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075F46"/>
    <w:multiLevelType w:val="multilevel"/>
    <w:tmpl w:val="75A6FC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4D4D"/>
    <w:rsid w:val="00026CB0"/>
    <w:rsid w:val="00051370"/>
    <w:rsid w:val="00061A0E"/>
    <w:rsid w:val="00064824"/>
    <w:rsid w:val="00092FB4"/>
    <w:rsid w:val="000A3D17"/>
    <w:rsid w:val="000F59CA"/>
    <w:rsid w:val="001148ED"/>
    <w:rsid w:val="001158BE"/>
    <w:rsid w:val="001B7E73"/>
    <w:rsid w:val="001C1755"/>
    <w:rsid w:val="001C2491"/>
    <w:rsid w:val="001D0DF6"/>
    <w:rsid w:val="00237711"/>
    <w:rsid w:val="00244185"/>
    <w:rsid w:val="002515D7"/>
    <w:rsid w:val="002C3B54"/>
    <w:rsid w:val="002C7750"/>
    <w:rsid w:val="002E1252"/>
    <w:rsid w:val="002F1C48"/>
    <w:rsid w:val="00303CB0"/>
    <w:rsid w:val="00354D4B"/>
    <w:rsid w:val="00385C46"/>
    <w:rsid w:val="0038783D"/>
    <w:rsid w:val="003947F1"/>
    <w:rsid w:val="003A6075"/>
    <w:rsid w:val="003D3FD7"/>
    <w:rsid w:val="003E2161"/>
    <w:rsid w:val="003F6609"/>
    <w:rsid w:val="00442685"/>
    <w:rsid w:val="00490222"/>
    <w:rsid w:val="004B1888"/>
    <w:rsid w:val="00522BF6"/>
    <w:rsid w:val="005470FB"/>
    <w:rsid w:val="00592FC3"/>
    <w:rsid w:val="005B6411"/>
    <w:rsid w:val="005C77F0"/>
    <w:rsid w:val="005F1671"/>
    <w:rsid w:val="00604D4D"/>
    <w:rsid w:val="0063361E"/>
    <w:rsid w:val="006B7BAD"/>
    <w:rsid w:val="006E75EA"/>
    <w:rsid w:val="006F0FBA"/>
    <w:rsid w:val="006F18F3"/>
    <w:rsid w:val="00703B96"/>
    <w:rsid w:val="00717282"/>
    <w:rsid w:val="00732A47"/>
    <w:rsid w:val="0073644E"/>
    <w:rsid w:val="00736F59"/>
    <w:rsid w:val="00741D1A"/>
    <w:rsid w:val="007524DB"/>
    <w:rsid w:val="00771452"/>
    <w:rsid w:val="00783266"/>
    <w:rsid w:val="00796CC9"/>
    <w:rsid w:val="007A6B0E"/>
    <w:rsid w:val="00827D7D"/>
    <w:rsid w:val="00866F31"/>
    <w:rsid w:val="00925B44"/>
    <w:rsid w:val="0097340B"/>
    <w:rsid w:val="00975760"/>
    <w:rsid w:val="00980651"/>
    <w:rsid w:val="009B2BF7"/>
    <w:rsid w:val="009C75BC"/>
    <w:rsid w:val="009D3BEA"/>
    <w:rsid w:val="00A3272C"/>
    <w:rsid w:val="00A74780"/>
    <w:rsid w:val="00AC552B"/>
    <w:rsid w:val="00AE78E9"/>
    <w:rsid w:val="00AF61E2"/>
    <w:rsid w:val="00AF6DC3"/>
    <w:rsid w:val="00B429D2"/>
    <w:rsid w:val="00BA4D4C"/>
    <w:rsid w:val="00C429D0"/>
    <w:rsid w:val="00CB4120"/>
    <w:rsid w:val="00CD3507"/>
    <w:rsid w:val="00CD3F03"/>
    <w:rsid w:val="00D11208"/>
    <w:rsid w:val="00D36CE8"/>
    <w:rsid w:val="00DF7487"/>
    <w:rsid w:val="00E241EB"/>
    <w:rsid w:val="00E256BB"/>
    <w:rsid w:val="00E76927"/>
    <w:rsid w:val="00E81091"/>
    <w:rsid w:val="00EB5F44"/>
    <w:rsid w:val="00EE591F"/>
    <w:rsid w:val="00F150D5"/>
    <w:rsid w:val="00F739D7"/>
    <w:rsid w:val="00F8750F"/>
    <w:rsid w:val="00F96BEF"/>
    <w:rsid w:val="00F9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9CA"/>
  </w:style>
  <w:style w:type="paragraph" w:styleId="1">
    <w:name w:val="heading 1"/>
    <w:basedOn w:val="a"/>
    <w:next w:val="a"/>
    <w:rsid w:val="000F59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F59C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F59C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F59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0F59C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0F59C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0F59C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F59C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88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uiPriority w:val="99"/>
    <w:unhideWhenUsed/>
    <w:rsid w:val="0088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28,bqiaagaaeyqcaaagiaiaaaorbgaabbkgaaaaaaaaaaaaaaaaaaaaaaaaaaaaaaaaaaaaaaaaaaaaaaaaaaaaaaaaaaaaaaaaaaaaaaaaaaaaaaaaaaaaaaaaaaaaaaaaaaaaaaaaaaaaaaaaaaaaaaaaaaaaaaaaaaaaaaaaaaaaaaaaaaaaaaaaaaaaaaaaaaaaaaaaaaaaaaaaaaaaaaaaaaaaaaaaaaaaaaaa"/>
    <w:rsid w:val="00EF5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9">
    <w:name w:val="2139"/>
    <w:aliases w:val="bqiaagaaeyqcaaagiaiaaan+bwaabywhaaaaaaaaaaaaaaaaaaaaaaaaaaaaaaaaaaaaaaaaaaaaaaaaaaaaaaaaaaaaaaaaaaaaaaaaaaaaaaaaaaaaaaaaaaaaaaaaaaaaaaaaaaaaaaaaaaaaaaaaaaaaaaaaaaaaaaaaaaaaaaaaaaaaaaaaaaaaaaaaaaaaaaaaaaaaaaaaaaaaaaaaaaaaaaaaaaaaaaaa"/>
    <w:basedOn w:val="a0"/>
    <w:rsid w:val="00EF5E7D"/>
  </w:style>
  <w:style w:type="character" w:customStyle="1" w:styleId="2674">
    <w:name w:val="2674"/>
    <w:aliases w:val="bqiaagaaeyqcaaagiaiaaaovcqaabamjaaaaaaaaaaaaaaaaaaaaaaaaaaaaaaaaaaaaaaaaaaaaaaaaaaaaaaaaaaaaaaaaaaaaaaaaaaaaaaaaaaaaaaaaaaaaaaaaaaaaaaaaaaaaaaaaaaaaaaaaaaaaaaaaaaaaaaaaaaaaaaaaaaaaaaaaaaaaaaaaaaaaaaaaaaaaaaaaaaaaaaaaaaaaaaaaaaaaaaaa"/>
    <w:basedOn w:val="a0"/>
    <w:rsid w:val="001D4EA3"/>
  </w:style>
  <w:style w:type="character" w:customStyle="1" w:styleId="1937">
    <w:name w:val="1937"/>
    <w:aliases w:val="bqiaagaaeyqcaaagiaiaaao0bgaabcigaaaaaaaaaaaaaaaaaaaaaaaaaaaaaaaaaaaaaaaaaaaaaaaaaaaaaaaaaaaaaaaaaaaaaaaaaaaaaaaaaaaaaaaaaaaaaaaaaaaaaaaaaaaaaaaaaaaaaaaaaaaaaaaaaaaaaaaaaaaaaaaaaaaaaaaaaaaaaaaaaaaaaaaaaaaaaaaaaaaaaaaaaaaaaaaaaaaaaaaa"/>
    <w:basedOn w:val="a0"/>
    <w:rsid w:val="001D4EA3"/>
  </w:style>
  <w:style w:type="character" w:customStyle="1" w:styleId="1328">
    <w:name w:val="1328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1D4EA3"/>
  </w:style>
  <w:style w:type="character" w:customStyle="1" w:styleId="1457">
    <w:name w:val="1457"/>
    <w:aliases w:val="bqiaagaaeyqcaaagiaiaaapubaaabeieaaaaaaaaaaaaaaaaaaaaaaaaaaaaaaaaaaaaaaaaaaaaaaaaaaaaaaaaaaaaaaaaaaaaaaaaaaaaaaaaaaaaaaaaaaaaaaaaaaaaaaaaaaaaaaaaaaaaaaaaaaaaaaaaaaaaaaaaaaaaaaaaaaaaaaaaaaaaaaaaaaaaaaaaaaaaaaaaaaaaaaaaaaaaaaaaaaaaaaaa"/>
    <w:basedOn w:val="a0"/>
    <w:rsid w:val="00C069D0"/>
  </w:style>
  <w:style w:type="paragraph" w:styleId="a6">
    <w:name w:val="List Paragraph"/>
    <w:uiPriority w:val="34"/>
    <w:qFormat/>
    <w:rsid w:val="008D0B7A"/>
    <w:pPr>
      <w:ind w:left="720"/>
      <w:contextualSpacing/>
    </w:pPr>
  </w:style>
  <w:style w:type="paragraph" w:styleId="a7">
    <w:name w:val="Subtitle"/>
    <w:basedOn w:val="a"/>
    <w:next w:val="a"/>
    <w:rsid w:val="000F59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0F59C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52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24D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37711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61A0E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AF61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su/qvwXg" TargetMode="External"/><Relationship Id="rId13" Type="http://schemas.openxmlformats.org/officeDocument/2006/relationships/hyperlink" Target="https://clck.su/WRrhs" TargetMode="External"/><Relationship Id="rId18" Type="http://schemas.openxmlformats.org/officeDocument/2006/relationships/hyperlink" Target="https://clck.su/exwdu" TargetMode="External"/><Relationship Id="rId26" Type="http://schemas.openxmlformats.org/officeDocument/2006/relationships/hyperlink" Target="https://clck.su/HMZcr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su/ihTa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lck.ru/3P4BVM" TargetMode="External"/><Relationship Id="rId12" Type="http://schemas.openxmlformats.org/officeDocument/2006/relationships/hyperlink" Target="https://clck.su/WeQOy" TargetMode="External"/><Relationship Id="rId17" Type="http://schemas.openxmlformats.org/officeDocument/2006/relationships/hyperlink" Target="https://clck.su/cfKIA" TargetMode="External"/><Relationship Id="rId25" Type="http://schemas.openxmlformats.org/officeDocument/2006/relationships/hyperlink" Target="https://clck.su/rRMo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ck.su/SPCvJ" TargetMode="External"/><Relationship Id="rId20" Type="http://schemas.openxmlformats.org/officeDocument/2006/relationships/hyperlink" Target="https://clck.su/ZXJxi" TargetMode="External"/><Relationship Id="rId29" Type="http://schemas.openxmlformats.org/officeDocument/2006/relationships/hyperlink" Target="https://kovm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ck.su/UfZwL" TargetMode="External"/><Relationship Id="rId11" Type="http://schemas.openxmlformats.org/officeDocument/2006/relationships/hyperlink" Target="https://clck.su/mdXmv" TargetMode="External"/><Relationship Id="rId24" Type="http://schemas.openxmlformats.org/officeDocument/2006/relationships/hyperlink" Target="https://clck.su/qGXwe" TargetMode="External"/><Relationship Id="rId32" Type="http://schemas.openxmlformats.org/officeDocument/2006/relationships/hyperlink" Target="https://clck.su/GUci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su/gOhTk" TargetMode="External"/><Relationship Id="rId23" Type="http://schemas.openxmlformats.org/officeDocument/2006/relationships/hyperlink" Target="https://clck.su/JaseM" TargetMode="External"/><Relationship Id="rId28" Type="http://schemas.openxmlformats.org/officeDocument/2006/relationships/hyperlink" Target="https://clck.su/JPHnc" TargetMode="External"/><Relationship Id="rId10" Type="http://schemas.openxmlformats.org/officeDocument/2006/relationships/hyperlink" Target="https://clck" TargetMode="External"/><Relationship Id="rId19" Type="http://schemas.openxmlformats.org/officeDocument/2006/relationships/hyperlink" Target="https://clck.su/vKRWk" TargetMode="External"/><Relationship Id="rId31" Type="http://schemas.openxmlformats.org/officeDocument/2006/relationships/hyperlink" Target="https://clck.su/wlU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su/mdXmv" TargetMode="External"/><Relationship Id="rId14" Type="http://schemas.openxmlformats.org/officeDocument/2006/relationships/hyperlink" Target="https://clck.su/zfnuM" TargetMode="External"/><Relationship Id="rId22" Type="http://schemas.openxmlformats.org/officeDocument/2006/relationships/hyperlink" Target="https://clck.su/Mlnru" TargetMode="External"/><Relationship Id="rId27" Type="http://schemas.openxmlformats.org/officeDocument/2006/relationships/hyperlink" Target="https://clck.su/WOwiN" TargetMode="External"/><Relationship Id="rId30" Type="http://schemas.openxmlformats.org/officeDocument/2006/relationships/hyperlink" Target="https://vk.com/public1729496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ooVHQFg4C3X8S2NcFnVycJttw==">CgMxLjA4AHIhMVZhMTFzUGdTNjRUSlZFa2NRb0dxa0dhYXFUZFRkX3cz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5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Kudryashova</dc:creator>
  <cp:lastModifiedBy>DDUT</cp:lastModifiedBy>
  <cp:revision>27</cp:revision>
  <cp:lastPrinted>2025-12-22T13:53:00Z</cp:lastPrinted>
  <dcterms:created xsi:type="dcterms:W3CDTF">2025-12-12T12:39:00Z</dcterms:created>
  <dcterms:modified xsi:type="dcterms:W3CDTF">2025-12-22T14:00:00Z</dcterms:modified>
</cp:coreProperties>
</file>